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5517" w14:textId="6CADA366" w:rsidR="00B136D9" w:rsidRPr="00AD5369" w:rsidRDefault="00166940" w:rsidP="65F317FB">
      <w:pPr>
        <w:jc w:val="center"/>
        <w:rPr>
          <w:rFonts w:asciiTheme="minorHAnsi" w:hAnsiTheme="minorHAnsi" w:cstheme="minorBidi"/>
          <w:b/>
          <w:bCs/>
          <w:sz w:val="32"/>
          <w:szCs w:val="32"/>
        </w:rPr>
      </w:pPr>
      <w:bookmarkStart w:id="0" w:name="OLE_LINK1"/>
      <w:bookmarkStart w:id="1" w:name="_Hlk116473234"/>
      <w:r>
        <w:rPr>
          <w:noProof/>
        </w:rPr>
        <w:drawing>
          <wp:inline distT="0" distB="0" distL="0" distR="0" wp14:anchorId="4D17069A" wp14:editId="5E13C9D9">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AD5369" w:rsidRDefault="00166940" w:rsidP="006733D7">
      <w:pPr>
        <w:jc w:val="center"/>
        <w:rPr>
          <w:rFonts w:asciiTheme="minorHAnsi" w:hAnsiTheme="minorHAnsi" w:cstheme="minorHAnsi"/>
          <w:b/>
          <w:sz w:val="32"/>
          <w:szCs w:val="32"/>
        </w:rPr>
      </w:pPr>
    </w:p>
    <w:p w14:paraId="7A571DE8" w14:textId="6D1512F8" w:rsidR="00B136D9" w:rsidRPr="00AD5369" w:rsidRDefault="00B136D9" w:rsidP="30187C47">
      <w:pPr>
        <w:jc w:val="center"/>
        <w:rPr>
          <w:rFonts w:asciiTheme="minorHAnsi" w:hAnsiTheme="minorHAnsi" w:cstheme="minorBidi"/>
          <w:b/>
          <w:bCs/>
          <w:sz w:val="48"/>
          <w:szCs w:val="48"/>
        </w:rPr>
      </w:pPr>
      <w:r w:rsidRPr="2A33908E">
        <w:rPr>
          <w:rFonts w:asciiTheme="minorHAnsi" w:hAnsiTheme="minorHAnsi" w:cstheme="minorBidi"/>
          <w:b/>
          <w:bCs/>
          <w:sz w:val="48"/>
          <w:szCs w:val="48"/>
        </w:rPr>
        <w:t>STATE OF INDIANA</w:t>
      </w:r>
    </w:p>
    <w:p w14:paraId="12D69197" w14:textId="040FE8BD" w:rsidR="00B136D9" w:rsidRPr="00AD5369" w:rsidRDefault="00B136D9" w:rsidP="6513F6EE">
      <w:pPr>
        <w:jc w:val="center"/>
        <w:rPr>
          <w:rFonts w:asciiTheme="minorHAnsi" w:hAnsiTheme="minorHAnsi" w:cstheme="minorBidi"/>
          <w:b/>
          <w:bCs/>
          <w:sz w:val="32"/>
          <w:szCs w:val="32"/>
        </w:rPr>
      </w:pPr>
    </w:p>
    <w:p w14:paraId="13F4008E" w14:textId="03B871D0" w:rsidR="00E1355C" w:rsidRPr="00E1355C" w:rsidRDefault="007A0315" w:rsidP="00E1355C">
      <w:pPr>
        <w:jc w:val="center"/>
        <w:rPr>
          <w:rFonts w:asciiTheme="minorHAnsi" w:hAnsiTheme="minorHAnsi" w:cstheme="minorHAnsi"/>
          <w:b/>
          <w:sz w:val="40"/>
          <w:szCs w:val="40"/>
        </w:rPr>
      </w:pPr>
      <w:r w:rsidRPr="00E1355C">
        <w:rPr>
          <w:rFonts w:asciiTheme="minorHAnsi" w:hAnsiTheme="minorHAnsi" w:cstheme="minorHAnsi"/>
          <w:b/>
          <w:sz w:val="40"/>
          <w:szCs w:val="40"/>
        </w:rPr>
        <w:t xml:space="preserve">Contract </w:t>
      </w:r>
      <w:r w:rsidR="00CD7EA0" w:rsidRPr="00E1355C">
        <w:rPr>
          <w:rFonts w:asciiTheme="minorHAnsi" w:hAnsiTheme="minorHAnsi" w:cstheme="minorHAnsi"/>
          <w:b/>
          <w:sz w:val="40"/>
          <w:szCs w:val="40"/>
        </w:rPr>
        <w:t>Negotiated Bid</w:t>
      </w:r>
      <w:r w:rsidR="00E1355C" w:rsidRPr="00E1355C">
        <w:rPr>
          <w:rFonts w:asciiTheme="minorHAnsi" w:hAnsiTheme="minorHAnsi" w:cstheme="minorHAnsi"/>
          <w:b/>
          <w:sz w:val="40"/>
          <w:szCs w:val="40"/>
        </w:rPr>
        <w:t xml:space="preserve"> 26-</w:t>
      </w:r>
      <w:r w:rsidR="001134F1">
        <w:rPr>
          <w:rFonts w:asciiTheme="minorHAnsi" w:hAnsiTheme="minorHAnsi" w:cstheme="minorHAnsi"/>
          <w:b/>
          <w:sz w:val="40"/>
          <w:szCs w:val="40"/>
        </w:rPr>
        <w:t>867</w:t>
      </w:r>
      <w:r w:rsidR="00F34A99">
        <w:rPr>
          <w:rFonts w:asciiTheme="minorHAnsi" w:hAnsiTheme="minorHAnsi" w:cstheme="minorHAnsi"/>
          <w:b/>
          <w:sz w:val="40"/>
          <w:szCs w:val="40"/>
        </w:rPr>
        <w:t>54</w:t>
      </w:r>
    </w:p>
    <w:p w14:paraId="529F3DAD" w14:textId="77777777" w:rsidR="00B136D9" w:rsidRPr="00AD5369" w:rsidRDefault="00B136D9" w:rsidP="006733D7">
      <w:pPr>
        <w:jc w:val="center"/>
        <w:rPr>
          <w:rFonts w:asciiTheme="minorHAnsi" w:hAnsiTheme="minorHAnsi" w:cstheme="minorHAnsi"/>
          <w:b/>
          <w:sz w:val="32"/>
          <w:szCs w:val="32"/>
        </w:rPr>
      </w:pPr>
    </w:p>
    <w:p w14:paraId="420DF18F" w14:textId="5913EDAB" w:rsidR="00B136D9" w:rsidRPr="00E1355C" w:rsidRDefault="00B136D9" w:rsidP="006733D7">
      <w:pPr>
        <w:jc w:val="center"/>
        <w:rPr>
          <w:rFonts w:asciiTheme="minorHAnsi" w:hAnsiTheme="minorHAnsi" w:cstheme="minorHAnsi"/>
          <w:b/>
          <w:sz w:val="32"/>
          <w:szCs w:val="32"/>
        </w:rPr>
      </w:pPr>
      <w:r w:rsidRPr="00AD5369">
        <w:rPr>
          <w:rFonts w:asciiTheme="minorHAnsi" w:hAnsiTheme="minorHAnsi" w:cstheme="minorHAnsi"/>
          <w:b/>
          <w:sz w:val="32"/>
          <w:szCs w:val="32"/>
        </w:rPr>
        <w:t xml:space="preserve">INDIANA </w:t>
      </w:r>
      <w:r w:rsidRPr="00E1355C">
        <w:rPr>
          <w:rFonts w:asciiTheme="minorHAnsi" w:hAnsiTheme="minorHAnsi" w:cstheme="minorHAnsi"/>
          <w:b/>
          <w:sz w:val="32"/>
          <w:szCs w:val="32"/>
        </w:rPr>
        <w:t>DEPARTMENT OF ADMINISTRATION</w:t>
      </w:r>
    </w:p>
    <w:p w14:paraId="2BF8E161" w14:textId="77777777" w:rsidR="00B136D9" w:rsidRPr="00E1355C" w:rsidRDefault="00B136D9" w:rsidP="006733D7">
      <w:pPr>
        <w:jc w:val="center"/>
        <w:rPr>
          <w:rFonts w:asciiTheme="minorHAnsi" w:hAnsiTheme="minorHAnsi" w:cstheme="minorHAnsi"/>
          <w:b/>
          <w:sz w:val="32"/>
          <w:szCs w:val="32"/>
        </w:rPr>
      </w:pPr>
    </w:p>
    <w:p w14:paraId="05EB0555" w14:textId="77777777" w:rsidR="00B136D9" w:rsidRPr="00E1355C" w:rsidRDefault="00B136D9" w:rsidP="006733D7">
      <w:pPr>
        <w:jc w:val="center"/>
        <w:rPr>
          <w:rFonts w:asciiTheme="minorHAnsi" w:hAnsiTheme="minorHAnsi" w:cstheme="minorHAnsi"/>
          <w:b/>
          <w:sz w:val="32"/>
          <w:szCs w:val="32"/>
        </w:rPr>
      </w:pPr>
      <w:r w:rsidRPr="00E1355C">
        <w:rPr>
          <w:rFonts w:asciiTheme="minorHAnsi" w:hAnsiTheme="minorHAnsi" w:cstheme="minorHAnsi"/>
          <w:b/>
          <w:sz w:val="32"/>
          <w:szCs w:val="32"/>
        </w:rPr>
        <w:t>On Behalf Of</w:t>
      </w:r>
    </w:p>
    <w:p w14:paraId="6E2D6719" w14:textId="6EACB41C" w:rsidR="00507E00" w:rsidRPr="00E1355C" w:rsidRDefault="0000448D" w:rsidP="006733D7">
      <w:pPr>
        <w:jc w:val="center"/>
        <w:rPr>
          <w:rFonts w:asciiTheme="minorHAnsi" w:hAnsiTheme="minorHAnsi" w:cstheme="minorHAnsi"/>
          <w:b/>
          <w:sz w:val="40"/>
          <w:szCs w:val="40"/>
        </w:rPr>
      </w:pPr>
      <w:r>
        <w:rPr>
          <w:rFonts w:asciiTheme="minorHAnsi" w:hAnsiTheme="minorHAnsi" w:cstheme="minorHAnsi"/>
          <w:b/>
          <w:sz w:val="40"/>
          <w:szCs w:val="40"/>
        </w:rPr>
        <w:t>Department of Natural Resources</w:t>
      </w:r>
    </w:p>
    <w:p w14:paraId="6BE4A39A" w14:textId="77777777" w:rsidR="00B136D9" w:rsidRPr="00E1355C" w:rsidRDefault="00B136D9" w:rsidP="004F7668">
      <w:pPr>
        <w:rPr>
          <w:rFonts w:asciiTheme="minorHAnsi" w:hAnsiTheme="minorHAnsi" w:cstheme="minorHAnsi"/>
          <w:b/>
          <w:sz w:val="32"/>
          <w:szCs w:val="32"/>
        </w:rPr>
      </w:pPr>
    </w:p>
    <w:p w14:paraId="32273547" w14:textId="75A21BF3" w:rsidR="00CD7EA0" w:rsidRPr="00E1355C" w:rsidRDefault="00B136D9" w:rsidP="004F7668">
      <w:pPr>
        <w:jc w:val="center"/>
        <w:rPr>
          <w:rFonts w:asciiTheme="minorHAnsi" w:hAnsiTheme="minorHAnsi" w:cstheme="minorHAnsi"/>
          <w:b/>
          <w:sz w:val="32"/>
          <w:szCs w:val="32"/>
        </w:rPr>
      </w:pPr>
      <w:r w:rsidRPr="00E1355C">
        <w:rPr>
          <w:rFonts w:asciiTheme="minorHAnsi" w:hAnsiTheme="minorHAnsi" w:cstheme="minorHAnsi"/>
          <w:b/>
          <w:sz w:val="32"/>
          <w:szCs w:val="32"/>
        </w:rPr>
        <w:t>Solicitation For:</w:t>
      </w:r>
    </w:p>
    <w:p w14:paraId="52D0A96E" w14:textId="4FFCDC42" w:rsidR="00B136D9" w:rsidRPr="00E1355C" w:rsidRDefault="0000448D" w:rsidP="6513F6EE">
      <w:pPr>
        <w:jc w:val="center"/>
        <w:rPr>
          <w:rFonts w:asciiTheme="minorHAnsi" w:hAnsiTheme="minorHAnsi" w:cstheme="minorBidi"/>
          <w:b/>
          <w:bCs/>
          <w:sz w:val="40"/>
          <w:szCs w:val="40"/>
        </w:rPr>
      </w:pPr>
      <w:r>
        <w:rPr>
          <w:rFonts w:asciiTheme="minorHAnsi" w:hAnsiTheme="minorHAnsi" w:cstheme="minorBidi"/>
          <w:b/>
          <w:bCs/>
          <w:sz w:val="40"/>
          <w:szCs w:val="40"/>
        </w:rPr>
        <w:t>Industrial Sawmill and Log Bench</w:t>
      </w:r>
    </w:p>
    <w:p w14:paraId="2CC30FC0" w14:textId="77777777" w:rsidR="00CD42DB" w:rsidRPr="00AD5369" w:rsidRDefault="00CD42DB" w:rsidP="004F7668">
      <w:pPr>
        <w:rPr>
          <w:rFonts w:asciiTheme="minorHAnsi" w:hAnsiTheme="minorHAnsi" w:cstheme="minorHAnsi"/>
          <w:b/>
          <w:sz w:val="32"/>
          <w:szCs w:val="32"/>
        </w:rPr>
      </w:pPr>
    </w:p>
    <w:p w14:paraId="290D5913" w14:textId="10B49DB4" w:rsidR="00F3763C" w:rsidRPr="00AD5369" w:rsidRDefault="006438FB" w:rsidP="49B3ABC7">
      <w:pPr>
        <w:jc w:val="center"/>
        <w:rPr>
          <w:rFonts w:asciiTheme="minorHAnsi" w:hAnsiTheme="minorHAnsi" w:cstheme="minorBidi"/>
          <w:b/>
          <w:bCs/>
          <w:sz w:val="32"/>
          <w:szCs w:val="32"/>
        </w:rPr>
      </w:pPr>
      <w:r w:rsidRPr="49B3ABC7">
        <w:rPr>
          <w:rFonts w:asciiTheme="minorHAnsi" w:hAnsiTheme="minorHAnsi" w:cstheme="minorBidi"/>
          <w:b/>
          <w:bCs/>
          <w:sz w:val="32"/>
          <w:szCs w:val="32"/>
        </w:rPr>
        <w:t xml:space="preserve">Submission Due Date and Time: </w:t>
      </w:r>
      <w:r w:rsidR="00F3763C" w:rsidRPr="49B3ABC7">
        <w:rPr>
          <w:rFonts w:asciiTheme="minorHAnsi" w:hAnsiTheme="minorHAnsi" w:cstheme="minorBidi"/>
          <w:b/>
          <w:bCs/>
          <w:sz w:val="32"/>
          <w:szCs w:val="32"/>
        </w:rPr>
        <w:t xml:space="preserve">Submission Due Date and Time:  </w:t>
      </w:r>
    </w:p>
    <w:p w14:paraId="001EF84F" w14:textId="235ACF27" w:rsidR="00F3763C" w:rsidRPr="00AD5369" w:rsidRDefault="001C33E7" w:rsidP="00F3763C">
      <w:pPr>
        <w:jc w:val="center"/>
        <w:rPr>
          <w:rFonts w:asciiTheme="minorHAnsi" w:hAnsiTheme="minorHAnsi" w:cstheme="minorHAnsi"/>
          <w:b/>
          <w:sz w:val="32"/>
          <w:szCs w:val="32"/>
        </w:rPr>
      </w:pPr>
      <w:r w:rsidRPr="001C33E7">
        <w:rPr>
          <w:rFonts w:asciiTheme="minorHAnsi" w:hAnsiTheme="minorHAnsi" w:cstheme="minorBidi"/>
          <w:b/>
          <w:bCs/>
          <w:sz w:val="32"/>
          <w:szCs w:val="32"/>
        </w:rPr>
        <w:t xml:space="preserve">March </w:t>
      </w:r>
      <w:r w:rsidR="00323F6A">
        <w:rPr>
          <w:rFonts w:asciiTheme="minorHAnsi" w:hAnsiTheme="minorHAnsi" w:cstheme="minorBidi"/>
          <w:b/>
          <w:bCs/>
          <w:sz w:val="32"/>
          <w:szCs w:val="32"/>
        </w:rPr>
        <w:t>2nd</w:t>
      </w:r>
      <w:r w:rsidR="00843F3C" w:rsidRPr="001C33E7">
        <w:rPr>
          <w:rFonts w:asciiTheme="minorHAnsi" w:hAnsiTheme="minorHAnsi" w:cstheme="minorBidi"/>
          <w:b/>
          <w:bCs/>
          <w:sz w:val="32"/>
          <w:szCs w:val="32"/>
        </w:rPr>
        <w:t>, 202</w:t>
      </w:r>
      <w:r w:rsidR="001134F1" w:rsidRPr="001C33E7">
        <w:rPr>
          <w:rFonts w:asciiTheme="minorHAnsi" w:hAnsiTheme="minorHAnsi" w:cstheme="minorBidi"/>
          <w:b/>
          <w:bCs/>
          <w:sz w:val="32"/>
          <w:szCs w:val="32"/>
        </w:rPr>
        <w:t>6</w:t>
      </w:r>
      <w:r w:rsidR="00F3763C" w:rsidRPr="001C33E7">
        <w:rPr>
          <w:rFonts w:asciiTheme="minorHAnsi" w:hAnsiTheme="minorHAnsi" w:cstheme="minorBidi"/>
          <w:b/>
          <w:bCs/>
          <w:sz w:val="32"/>
          <w:szCs w:val="32"/>
        </w:rPr>
        <w:t xml:space="preserve"> @ </w:t>
      </w:r>
      <w:r w:rsidR="00843F3C" w:rsidRPr="001C33E7">
        <w:rPr>
          <w:rFonts w:asciiTheme="minorHAnsi" w:hAnsiTheme="minorHAnsi" w:cstheme="minorBidi"/>
          <w:b/>
          <w:bCs/>
          <w:sz w:val="32"/>
          <w:szCs w:val="32"/>
        </w:rPr>
        <w:t>3</w:t>
      </w:r>
      <w:r w:rsidR="00F3763C" w:rsidRPr="001C33E7">
        <w:rPr>
          <w:rFonts w:asciiTheme="minorHAnsi" w:hAnsiTheme="minorHAnsi" w:cstheme="minorBidi"/>
          <w:b/>
          <w:bCs/>
          <w:sz w:val="32"/>
          <w:szCs w:val="32"/>
        </w:rPr>
        <w:t>:00 PM E</w:t>
      </w:r>
      <w:r w:rsidR="00843F3C" w:rsidRPr="001C33E7">
        <w:rPr>
          <w:rFonts w:asciiTheme="minorHAnsi" w:hAnsiTheme="minorHAnsi" w:cstheme="minorBidi"/>
          <w:b/>
          <w:bCs/>
          <w:sz w:val="32"/>
          <w:szCs w:val="32"/>
        </w:rPr>
        <w:t>astern Time</w:t>
      </w:r>
    </w:p>
    <w:p w14:paraId="64C78273" w14:textId="5A714118" w:rsidR="00CD7EA0" w:rsidRPr="00AD5369" w:rsidRDefault="00CD7EA0" w:rsidP="00CD7EA0">
      <w:pPr>
        <w:rPr>
          <w:rFonts w:asciiTheme="minorHAnsi" w:hAnsiTheme="minorHAnsi" w:cstheme="minorHAnsi"/>
          <w:b/>
          <w:sz w:val="32"/>
          <w:szCs w:val="32"/>
        </w:rPr>
      </w:pPr>
    </w:p>
    <w:p w14:paraId="20F1456B" w14:textId="1DD82D06" w:rsidR="6513F6EE" w:rsidRDefault="6513F6EE" w:rsidP="6513F6EE">
      <w:pPr>
        <w:rPr>
          <w:rFonts w:asciiTheme="minorHAnsi" w:hAnsiTheme="minorHAnsi" w:cstheme="minorBidi"/>
          <w:b/>
          <w:bCs/>
          <w:sz w:val="32"/>
          <w:szCs w:val="32"/>
        </w:rPr>
      </w:pPr>
    </w:p>
    <w:p w14:paraId="73025CC0" w14:textId="325A0AC5" w:rsidR="6513F6EE" w:rsidRDefault="6513F6EE" w:rsidP="6513F6EE">
      <w:pPr>
        <w:rPr>
          <w:rFonts w:asciiTheme="minorHAnsi" w:hAnsiTheme="minorHAnsi" w:cstheme="minorBidi"/>
          <w:b/>
          <w:bCs/>
          <w:sz w:val="32"/>
          <w:szCs w:val="32"/>
        </w:rPr>
      </w:pPr>
    </w:p>
    <w:p w14:paraId="6D655AB1" w14:textId="77777777" w:rsidR="00E1355C" w:rsidRDefault="00E1355C" w:rsidP="6513F6EE">
      <w:pPr>
        <w:rPr>
          <w:rFonts w:asciiTheme="minorHAnsi" w:hAnsiTheme="minorHAnsi" w:cstheme="minorBidi"/>
          <w:b/>
          <w:bCs/>
          <w:sz w:val="32"/>
          <w:szCs w:val="32"/>
        </w:rPr>
      </w:pPr>
    </w:p>
    <w:p w14:paraId="5E23D762" w14:textId="77777777" w:rsidR="00E1355C" w:rsidRDefault="00E1355C" w:rsidP="6513F6EE">
      <w:pPr>
        <w:rPr>
          <w:rFonts w:asciiTheme="minorHAnsi" w:hAnsiTheme="minorHAnsi" w:cstheme="minorBidi"/>
          <w:b/>
          <w:bCs/>
          <w:sz w:val="32"/>
          <w:szCs w:val="32"/>
        </w:rPr>
      </w:pPr>
    </w:p>
    <w:p w14:paraId="48594522" w14:textId="30AF0CFA" w:rsidR="00B136D9" w:rsidRPr="00E1355C" w:rsidRDefault="00507E00" w:rsidP="006733D7">
      <w:pPr>
        <w:jc w:val="right"/>
        <w:rPr>
          <w:rFonts w:asciiTheme="minorHAnsi" w:hAnsiTheme="minorHAnsi" w:cstheme="minorHAnsi"/>
          <w:szCs w:val="24"/>
        </w:rPr>
      </w:pPr>
      <w:r w:rsidRPr="00AD5369">
        <w:rPr>
          <w:rFonts w:asciiTheme="minorHAnsi" w:hAnsiTheme="minorHAnsi" w:cstheme="minorHAnsi"/>
          <w:color w:val="FF0000"/>
          <w:szCs w:val="24"/>
        </w:rPr>
        <w:t xml:space="preserve"> </w:t>
      </w:r>
      <w:r w:rsidR="0000448D">
        <w:rPr>
          <w:rFonts w:asciiTheme="minorHAnsi" w:hAnsiTheme="minorHAnsi" w:cstheme="minorHAnsi"/>
          <w:szCs w:val="24"/>
        </w:rPr>
        <w:t>Mitchell Roelecke</w:t>
      </w:r>
      <w:r w:rsidR="00E1355C" w:rsidRPr="00E1355C">
        <w:rPr>
          <w:rFonts w:asciiTheme="minorHAnsi" w:hAnsiTheme="minorHAnsi" w:cstheme="minorHAnsi"/>
          <w:szCs w:val="24"/>
        </w:rPr>
        <w:t xml:space="preserve">, Procurement </w:t>
      </w:r>
      <w:r w:rsidR="0000448D">
        <w:rPr>
          <w:rFonts w:asciiTheme="minorHAnsi" w:hAnsiTheme="minorHAnsi" w:cstheme="minorHAnsi"/>
          <w:szCs w:val="24"/>
        </w:rPr>
        <w:t>Analyst</w:t>
      </w:r>
    </w:p>
    <w:p w14:paraId="73CBB246" w14:textId="1D74A452" w:rsidR="00A8259F" w:rsidRPr="00AD5369" w:rsidRDefault="0000448D" w:rsidP="006733D7">
      <w:pPr>
        <w:jc w:val="right"/>
        <w:rPr>
          <w:rFonts w:asciiTheme="minorHAnsi" w:hAnsiTheme="minorHAnsi" w:cstheme="minorHAnsi"/>
          <w:color w:val="FF0000"/>
          <w:szCs w:val="24"/>
        </w:rPr>
      </w:pPr>
      <w:hyperlink r:id="rId12" w:history="1">
        <w:r w:rsidRPr="008404D4">
          <w:rPr>
            <w:rStyle w:val="Hyperlink"/>
            <w:rFonts w:asciiTheme="minorHAnsi" w:hAnsiTheme="minorHAnsi" w:cstheme="minorHAnsi"/>
            <w:szCs w:val="24"/>
          </w:rPr>
          <w:t>mroelecke@idoa.in.gov</w:t>
        </w:r>
      </w:hyperlink>
    </w:p>
    <w:p w14:paraId="23BE1759" w14:textId="77777777" w:rsidR="00B136D9" w:rsidRPr="00AD5369" w:rsidRDefault="00B136D9" w:rsidP="006733D7">
      <w:pPr>
        <w:jc w:val="right"/>
        <w:rPr>
          <w:rFonts w:asciiTheme="minorHAnsi" w:hAnsiTheme="minorHAnsi" w:cstheme="minorHAnsi"/>
          <w:szCs w:val="24"/>
        </w:rPr>
      </w:pPr>
      <w:r w:rsidRPr="00AD5369">
        <w:rPr>
          <w:rFonts w:asciiTheme="minorHAnsi" w:hAnsiTheme="minorHAnsi" w:cstheme="minorHAnsi"/>
          <w:szCs w:val="24"/>
        </w:rPr>
        <w:t>Indiana Department of Administration</w:t>
      </w:r>
    </w:p>
    <w:p w14:paraId="661DFDE7" w14:textId="77777777" w:rsidR="004F7668"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Procurement Division</w:t>
      </w:r>
    </w:p>
    <w:p w14:paraId="64EC7FEF" w14:textId="53F7D7C8" w:rsidR="00B136D9"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 xml:space="preserve">402 W. Washington St., Room </w:t>
      </w:r>
      <w:r w:rsidR="000806C8" w:rsidRPr="00AD5369">
        <w:rPr>
          <w:rFonts w:asciiTheme="minorHAnsi" w:hAnsiTheme="minorHAnsi" w:cstheme="minorHAnsi"/>
          <w:szCs w:val="24"/>
        </w:rPr>
        <w:t>W468</w:t>
      </w:r>
    </w:p>
    <w:p w14:paraId="1A185CB8" w14:textId="73EE8092" w:rsidR="002359E4" w:rsidRDefault="00B136D9" w:rsidP="0086481E">
      <w:pPr>
        <w:jc w:val="right"/>
        <w:rPr>
          <w:rFonts w:asciiTheme="minorHAnsi" w:hAnsiTheme="minorHAnsi" w:cstheme="minorHAnsi"/>
          <w:szCs w:val="24"/>
        </w:rPr>
      </w:pPr>
      <w:r w:rsidRPr="00AD5369">
        <w:rPr>
          <w:rFonts w:asciiTheme="minorHAnsi" w:hAnsiTheme="minorHAnsi" w:cstheme="minorHAnsi"/>
          <w:szCs w:val="24"/>
        </w:rPr>
        <w:t>Indianapolis, Indiana 4620</w:t>
      </w:r>
      <w:r w:rsidR="00A8595B" w:rsidRPr="00AD5369">
        <w:rPr>
          <w:rFonts w:asciiTheme="minorHAnsi" w:hAnsiTheme="minorHAnsi" w:cstheme="minorHAnsi"/>
          <w:szCs w:val="24"/>
        </w:rPr>
        <w:t>4</w:t>
      </w:r>
    </w:p>
    <w:p w14:paraId="1FC75C60" w14:textId="77777777" w:rsidR="002359E4" w:rsidRDefault="002359E4">
      <w:pPr>
        <w:widowControl/>
        <w:rPr>
          <w:rFonts w:asciiTheme="minorHAnsi" w:hAnsiTheme="minorHAnsi" w:cstheme="minorHAnsi"/>
          <w:szCs w:val="24"/>
        </w:rPr>
      </w:pPr>
      <w:r>
        <w:rPr>
          <w:rFonts w:asciiTheme="minorHAnsi" w:hAnsiTheme="minorHAnsi" w:cstheme="minorHAnsi"/>
          <w:szCs w:val="24"/>
        </w:rPr>
        <w:br w:type="page"/>
      </w:r>
    </w:p>
    <w:p w14:paraId="675646FF" w14:textId="77777777" w:rsidR="00CD42DB" w:rsidRPr="00AD5369" w:rsidRDefault="00CD42DB" w:rsidP="0086481E">
      <w:pPr>
        <w:jc w:val="right"/>
        <w:rPr>
          <w:rFonts w:asciiTheme="minorHAnsi" w:hAnsiTheme="minorHAnsi" w:cstheme="minorHAnsi"/>
          <w:szCs w:val="24"/>
        </w:rPr>
      </w:pPr>
    </w:p>
    <w:p w14:paraId="7C361DA2" w14:textId="77777777" w:rsidR="00CD7EA0" w:rsidRPr="00195460" w:rsidRDefault="00CD7EA0" w:rsidP="00CD7EA0">
      <w:pPr>
        <w:jc w:val="right"/>
        <w:rPr>
          <w:rFonts w:asciiTheme="minorHAnsi" w:hAnsiTheme="minorHAnsi" w:cstheme="minorHAnsi"/>
          <w:szCs w:val="24"/>
        </w:rPr>
      </w:pPr>
    </w:p>
    <w:sdt>
      <w:sdtPr>
        <w:rPr>
          <w:rFonts w:asciiTheme="minorHAnsi" w:eastAsia="Times New Roman" w:hAnsiTheme="minorHAnsi" w:cstheme="minorBidi"/>
          <w:color w:val="auto"/>
          <w:sz w:val="24"/>
          <w:szCs w:val="24"/>
        </w:rPr>
        <w:id w:val="1378661033"/>
        <w:docPartObj>
          <w:docPartGallery w:val="Table of Contents"/>
          <w:docPartUnique/>
        </w:docPartObj>
      </w:sdtPr>
      <w:sdtEndPr>
        <w:rPr>
          <w:b/>
          <w:bCs/>
          <w:noProof/>
        </w:rPr>
      </w:sdtEndPr>
      <w:sdtContent>
        <w:p w14:paraId="3712468C" w14:textId="4B4ECCDF" w:rsidR="00DF4272" w:rsidRPr="00CB5CCA" w:rsidRDefault="00DF4272">
          <w:pPr>
            <w:pStyle w:val="TOCHeading"/>
            <w:rPr>
              <w:rFonts w:asciiTheme="minorHAnsi" w:hAnsiTheme="minorHAnsi" w:cstheme="minorHAnsi"/>
              <w:sz w:val="22"/>
              <w:szCs w:val="22"/>
            </w:rPr>
          </w:pPr>
          <w:r w:rsidRPr="00CB5CCA">
            <w:rPr>
              <w:rFonts w:asciiTheme="minorHAnsi" w:hAnsiTheme="minorHAnsi" w:cstheme="minorHAnsi"/>
              <w:sz w:val="22"/>
              <w:szCs w:val="22"/>
            </w:rPr>
            <w:t>Contents</w:t>
          </w:r>
        </w:p>
        <w:p w14:paraId="28EEFA79" w14:textId="6D7DBDCE" w:rsidR="004C044E" w:rsidRPr="00CB5CCA" w:rsidRDefault="00DF4272" w:rsidP="00CB5CCA">
          <w:pPr>
            <w:pStyle w:val="TOC1"/>
          </w:pPr>
          <w:r w:rsidRPr="00CB5CCA">
            <w:fldChar w:fldCharType="begin"/>
          </w:r>
          <w:r w:rsidRPr="00CB5CCA">
            <w:instrText xml:space="preserve"> TOC \o "1-3" \h \z \u </w:instrText>
          </w:r>
          <w:r w:rsidRPr="00CB5CCA">
            <w:fldChar w:fldCharType="separate"/>
          </w:r>
          <w:hyperlink w:anchor="_Toc136935122" w:history="1">
            <w:r w:rsidR="004C044E" w:rsidRPr="00CB5CCA">
              <w:rPr>
                <w:rStyle w:val="Hyperlink"/>
                <w:rFonts w:cstheme="minorHAnsi"/>
              </w:rPr>
              <w:t>Section One General Information and Requested Products/Services</w:t>
            </w:r>
            <w:r w:rsidR="004C044E" w:rsidRPr="00CB5CCA">
              <w:rPr>
                <w:webHidden/>
              </w:rPr>
              <w:tab/>
            </w:r>
            <w:r w:rsidR="004C044E" w:rsidRPr="00CB5CCA">
              <w:rPr>
                <w:webHidden/>
              </w:rPr>
              <w:fldChar w:fldCharType="begin"/>
            </w:r>
            <w:r w:rsidR="004C044E" w:rsidRPr="00CB5CCA">
              <w:rPr>
                <w:webHidden/>
              </w:rPr>
              <w:instrText xml:space="preserve"> PAGEREF _Toc136935122 \h </w:instrText>
            </w:r>
            <w:r w:rsidR="004C044E" w:rsidRPr="00CB5CCA">
              <w:rPr>
                <w:webHidden/>
              </w:rPr>
            </w:r>
            <w:r w:rsidR="004C044E" w:rsidRPr="00CB5CCA">
              <w:rPr>
                <w:webHidden/>
              </w:rPr>
              <w:fldChar w:fldCharType="separate"/>
            </w:r>
            <w:r w:rsidR="001A0113">
              <w:rPr>
                <w:webHidden/>
              </w:rPr>
              <w:t>3</w:t>
            </w:r>
            <w:r w:rsidR="004C044E" w:rsidRPr="00CB5CCA">
              <w:rPr>
                <w:webHidden/>
              </w:rPr>
              <w:fldChar w:fldCharType="end"/>
            </w:r>
          </w:hyperlink>
        </w:p>
        <w:p w14:paraId="730BBAFC" w14:textId="4B666472" w:rsidR="004C044E" w:rsidRPr="00AA6D58" w:rsidRDefault="004C044E" w:rsidP="00AA6D58">
          <w:pPr>
            <w:pStyle w:val="TOC2"/>
            <w:rPr>
              <w:rFonts w:eastAsiaTheme="minorEastAsia"/>
              <w:b w:val="0"/>
              <w:bCs w:val="0"/>
            </w:rPr>
          </w:pPr>
          <w:hyperlink w:anchor="_Toc136935123" w:history="1">
            <w:r w:rsidRPr="00AA6D58">
              <w:rPr>
                <w:rStyle w:val="Hyperlink"/>
                <w:rFonts w:cstheme="minorHAnsi"/>
                <w:b w:val="0"/>
                <w:bCs w:val="0"/>
              </w:rPr>
              <w:t>1.1</w:t>
            </w:r>
            <w:r w:rsidRPr="00AA6D58">
              <w:rPr>
                <w:rFonts w:eastAsiaTheme="minorEastAsia"/>
                <w:b w:val="0"/>
                <w:bCs w:val="0"/>
              </w:rPr>
              <w:tab/>
            </w:r>
            <w:r w:rsidRPr="00AA6D58">
              <w:rPr>
                <w:rStyle w:val="Hyperlink"/>
                <w:rFonts w:cstheme="minorHAnsi"/>
                <w:b w:val="0"/>
                <w:bCs w:val="0"/>
              </w:rPr>
              <w:t>Introduction</w:t>
            </w:r>
            <w:r w:rsidRPr="00AA6D58">
              <w:rPr>
                <w:b w:val="0"/>
                <w:bCs w:val="0"/>
                <w:webHidden/>
              </w:rPr>
              <w:tab/>
            </w:r>
            <w:r w:rsidRPr="00AA6D58">
              <w:rPr>
                <w:b w:val="0"/>
                <w:bCs w:val="0"/>
                <w:webHidden/>
              </w:rPr>
              <w:fldChar w:fldCharType="begin"/>
            </w:r>
            <w:r w:rsidRPr="00AA6D58">
              <w:rPr>
                <w:b w:val="0"/>
                <w:bCs w:val="0"/>
                <w:webHidden/>
              </w:rPr>
              <w:instrText xml:space="preserve"> PAGEREF _Toc136935123 \h </w:instrText>
            </w:r>
            <w:r w:rsidRPr="00AA6D58">
              <w:rPr>
                <w:b w:val="0"/>
                <w:bCs w:val="0"/>
                <w:webHidden/>
              </w:rPr>
            </w:r>
            <w:r w:rsidRPr="00AA6D58">
              <w:rPr>
                <w:b w:val="0"/>
                <w:bCs w:val="0"/>
                <w:webHidden/>
              </w:rPr>
              <w:fldChar w:fldCharType="separate"/>
            </w:r>
            <w:r w:rsidR="001A0113">
              <w:rPr>
                <w:b w:val="0"/>
                <w:bCs w:val="0"/>
                <w:webHidden/>
              </w:rPr>
              <w:t>3</w:t>
            </w:r>
            <w:r w:rsidRPr="00AA6D58">
              <w:rPr>
                <w:b w:val="0"/>
                <w:bCs w:val="0"/>
                <w:webHidden/>
              </w:rPr>
              <w:fldChar w:fldCharType="end"/>
            </w:r>
          </w:hyperlink>
        </w:p>
        <w:p w14:paraId="24115D3E" w14:textId="506EE657" w:rsidR="004C044E" w:rsidRPr="00AA6D58" w:rsidRDefault="004C044E" w:rsidP="00AA6D58">
          <w:pPr>
            <w:pStyle w:val="TOC2"/>
            <w:rPr>
              <w:rFonts w:eastAsiaTheme="minorEastAsia"/>
              <w:b w:val="0"/>
              <w:bCs w:val="0"/>
            </w:rPr>
          </w:pPr>
          <w:hyperlink w:anchor="_Toc136935124" w:history="1">
            <w:r w:rsidRPr="00AA6D58">
              <w:rPr>
                <w:rStyle w:val="Hyperlink"/>
                <w:rFonts w:cstheme="minorHAnsi"/>
                <w:b w:val="0"/>
                <w:bCs w:val="0"/>
              </w:rPr>
              <w:t>1.2</w:t>
            </w:r>
            <w:r w:rsidRPr="00AA6D58">
              <w:rPr>
                <w:rFonts w:eastAsiaTheme="minorEastAsia"/>
                <w:b w:val="0"/>
                <w:bCs w:val="0"/>
              </w:rPr>
              <w:tab/>
            </w:r>
            <w:r w:rsidRPr="00AA6D58">
              <w:rPr>
                <w:rStyle w:val="Hyperlink"/>
                <w:rFonts w:cstheme="minorHAnsi"/>
                <w:b w:val="0"/>
                <w:bCs w:val="0"/>
              </w:rPr>
              <w:t>Definitions and Abbreviations</w:t>
            </w:r>
            <w:r w:rsidRPr="00AA6D58">
              <w:rPr>
                <w:b w:val="0"/>
                <w:bCs w:val="0"/>
                <w:webHidden/>
              </w:rPr>
              <w:tab/>
            </w:r>
            <w:r w:rsidRPr="00AA6D58">
              <w:rPr>
                <w:b w:val="0"/>
                <w:bCs w:val="0"/>
                <w:webHidden/>
              </w:rPr>
              <w:fldChar w:fldCharType="begin"/>
            </w:r>
            <w:r w:rsidRPr="00AA6D58">
              <w:rPr>
                <w:b w:val="0"/>
                <w:bCs w:val="0"/>
                <w:webHidden/>
              </w:rPr>
              <w:instrText xml:space="preserve"> PAGEREF _Toc136935124 \h </w:instrText>
            </w:r>
            <w:r w:rsidRPr="00AA6D58">
              <w:rPr>
                <w:b w:val="0"/>
                <w:bCs w:val="0"/>
                <w:webHidden/>
              </w:rPr>
            </w:r>
            <w:r w:rsidRPr="00AA6D58">
              <w:rPr>
                <w:b w:val="0"/>
                <w:bCs w:val="0"/>
                <w:webHidden/>
              </w:rPr>
              <w:fldChar w:fldCharType="separate"/>
            </w:r>
            <w:r w:rsidR="001A0113">
              <w:rPr>
                <w:b w:val="0"/>
                <w:bCs w:val="0"/>
                <w:webHidden/>
              </w:rPr>
              <w:t>3</w:t>
            </w:r>
            <w:r w:rsidRPr="00AA6D58">
              <w:rPr>
                <w:b w:val="0"/>
                <w:bCs w:val="0"/>
                <w:webHidden/>
              </w:rPr>
              <w:fldChar w:fldCharType="end"/>
            </w:r>
          </w:hyperlink>
        </w:p>
        <w:p w14:paraId="4932EB90" w14:textId="6EB5B5F3" w:rsidR="004C044E" w:rsidRPr="00AA6D58" w:rsidRDefault="004C044E" w:rsidP="00AA6D58">
          <w:pPr>
            <w:pStyle w:val="TOC2"/>
            <w:rPr>
              <w:rFonts w:eastAsiaTheme="minorEastAsia"/>
              <w:b w:val="0"/>
              <w:bCs w:val="0"/>
            </w:rPr>
          </w:pPr>
          <w:hyperlink w:anchor="_Toc136935125" w:history="1">
            <w:r w:rsidRPr="00AA6D58">
              <w:rPr>
                <w:rStyle w:val="Hyperlink"/>
                <w:rFonts w:cstheme="minorHAnsi"/>
                <w:b w:val="0"/>
                <w:bCs w:val="0"/>
              </w:rPr>
              <w:t>1.3</w:t>
            </w:r>
            <w:r w:rsidRPr="00AA6D58">
              <w:rPr>
                <w:rFonts w:eastAsiaTheme="minorEastAsia"/>
                <w:b w:val="0"/>
                <w:bCs w:val="0"/>
              </w:rPr>
              <w:tab/>
            </w:r>
            <w:r w:rsidRPr="00AA6D58">
              <w:rPr>
                <w:rStyle w:val="Hyperlink"/>
                <w:rFonts w:cstheme="minorHAnsi"/>
                <w:b w:val="0"/>
                <w:bCs w:val="0"/>
              </w:rPr>
              <w:t>Purpose of the Negotiated Bid</w:t>
            </w:r>
            <w:r w:rsidRPr="00AA6D58">
              <w:rPr>
                <w:b w:val="0"/>
                <w:bCs w:val="0"/>
                <w:webHidden/>
              </w:rPr>
              <w:tab/>
            </w:r>
            <w:r w:rsidRPr="00AA6D58">
              <w:rPr>
                <w:b w:val="0"/>
                <w:bCs w:val="0"/>
                <w:webHidden/>
              </w:rPr>
              <w:fldChar w:fldCharType="begin"/>
            </w:r>
            <w:r w:rsidRPr="00AA6D58">
              <w:rPr>
                <w:b w:val="0"/>
                <w:bCs w:val="0"/>
                <w:webHidden/>
              </w:rPr>
              <w:instrText xml:space="preserve"> PAGEREF _Toc136935125 \h </w:instrText>
            </w:r>
            <w:r w:rsidRPr="00AA6D58">
              <w:rPr>
                <w:b w:val="0"/>
                <w:bCs w:val="0"/>
                <w:webHidden/>
              </w:rPr>
            </w:r>
            <w:r w:rsidRPr="00AA6D58">
              <w:rPr>
                <w:b w:val="0"/>
                <w:bCs w:val="0"/>
                <w:webHidden/>
              </w:rPr>
              <w:fldChar w:fldCharType="separate"/>
            </w:r>
            <w:r w:rsidR="001A0113">
              <w:rPr>
                <w:b w:val="0"/>
                <w:bCs w:val="0"/>
                <w:webHidden/>
              </w:rPr>
              <w:t>5</w:t>
            </w:r>
            <w:r w:rsidRPr="00AA6D58">
              <w:rPr>
                <w:b w:val="0"/>
                <w:bCs w:val="0"/>
                <w:webHidden/>
              </w:rPr>
              <w:fldChar w:fldCharType="end"/>
            </w:r>
          </w:hyperlink>
        </w:p>
        <w:p w14:paraId="4183DD90" w14:textId="6FDE8238" w:rsidR="004C044E" w:rsidRPr="00AA6D58" w:rsidRDefault="004C044E" w:rsidP="00AA6D58">
          <w:pPr>
            <w:pStyle w:val="TOC2"/>
            <w:rPr>
              <w:rFonts w:eastAsiaTheme="minorEastAsia"/>
              <w:b w:val="0"/>
              <w:bCs w:val="0"/>
            </w:rPr>
          </w:pPr>
          <w:hyperlink w:anchor="_Toc136935126" w:history="1">
            <w:r w:rsidRPr="00AA6D58">
              <w:rPr>
                <w:rStyle w:val="Hyperlink"/>
                <w:rFonts w:cstheme="minorHAnsi"/>
                <w:b w:val="0"/>
                <w:bCs w:val="0"/>
                <w:lang w:val="fr-FR"/>
              </w:rPr>
              <w:t>1.4</w:t>
            </w:r>
            <w:r w:rsidRPr="00AA6D58">
              <w:rPr>
                <w:rFonts w:eastAsiaTheme="minorEastAsia"/>
                <w:b w:val="0"/>
                <w:bCs w:val="0"/>
              </w:rPr>
              <w:tab/>
            </w:r>
            <w:r w:rsidRPr="00AA6D58">
              <w:rPr>
                <w:rStyle w:val="Hyperlink"/>
                <w:rFonts w:cstheme="minorHAnsi"/>
                <w:b w:val="0"/>
                <w:bCs w:val="0"/>
              </w:rPr>
              <w:t>Summary Scope of Work</w:t>
            </w:r>
            <w:r w:rsidRPr="00AA6D58">
              <w:rPr>
                <w:b w:val="0"/>
                <w:bCs w:val="0"/>
                <w:webHidden/>
              </w:rPr>
              <w:tab/>
            </w:r>
            <w:r w:rsidRPr="00AA6D58">
              <w:rPr>
                <w:b w:val="0"/>
                <w:bCs w:val="0"/>
                <w:webHidden/>
              </w:rPr>
              <w:fldChar w:fldCharType="begin"/>
            </w:r>
            <w:r w:rsidRPr="00AA6D58">
              <w:rPr>
                <w:b w:val="0"/>
                <w:bCs w:val="0"/>
                <w:webHidden/>
              </w:rPr>
              <w:instrText xml:space="preserve"> PAGEREF _Toc136935126 \h </w:instrText>
            </w:r>
            <w:r w:rsidRPr="00AA6D58">
              <w:rPr>
                <w:b w:val="0"/>
                <w:bCs w:val="0"/>
                <w:webHidden/>
              </w:rPr>
            </w:r>
            <w:r w:rsidRPr="00AA6D58">
              <w:rPr>
                <w:b w:val="0"/>
                <w:bCs w:val="0"/>
                <w:webHidden/>
              </w:rPr>
              <w:fldChar w:fldCharType="separate"/>
            </w:r>
            <w:r w:rsidR="001A0113">
              <w:rPr>
                <w:b w:val="0"/>
                <w:bCs w:val="0"/>
                <w:webHidden/>
              </w:rPr>
              <w:t>5</w:t>
            </w:r>
            <w:r w:rsidRPr="00AA6D58">
              <w:rPr>
                <w:b w:val="0"/>
                <w:bCs w:val="0"/>
                <w:webHidden/>
              </w:rPr>
              <w:fldChar w:fldCharType="end"/>
            </w:r>
          </w:hyperlink>
        </w:p>
        <w:p w14:paraId="7AD7A684" w14:textId="362B6CAD" w:rsidR="004C044E" w:rsidRPr="00AA6D58" w:rsidRDefault="004C044E" w:rsidP="00AA6D58">
          <w:pPr>
            <w:pStyle w:val="TOC2"/>
            <w:rPr>
              <w:rFonts w:eastAsiaTheme="minorEastAsia"/>
              <w:b w:val="0"/>
              <w:bCs w:val="0"/>
            </w:rPr>
          </w:pPr>
          <w:hyperlink w:anchor="_Toc136935127" w:history="1">
            <w:r w:rsidRPr="00AA6D58">
              <w:rPr>
                <w:rStyle w:val="Hyperlink"/>
                <w:rFonts w:cstheme="minorHAnsi"/>
                <w:b w:val="0"/>
                <w:bCs w:val="0"/>
              </w:rPr>
              <w:t>1.5</w:t>
            </w:r>
            <w:r w:rsidRPr="00AA6D58">
              <w:rPr>
                <w:rFonts w:eastAsiaTheme="minorEastAsia"/>
                <w:b w:val="0"/>
                <w:bCs w:val="0"/>
              </w:rPr>
              <w:tab/>
            </w:r>
            <w:r w:rsidRPr="00AA6D58">
              <w:rPr>
                <w:rStyle w:val="Hyperlink"/>
                <w:rFonts w:cstheme="minorHAnsi"/>
                <w:b w:val="0"/>
                <w:bCs w:val="0"/>
              </w:rPr>
              <w:t>Negotiated Bid Outline</w:t>
            </w:r>
            <w:r w:rsidRPr="00AA6D58">
              <w:rPr>
                <w:b w:val="0"/>
                <w:bCs w:val="0"/>
                <w:webHidden/>
              </w:rPr>
              <w:tab/>
            </w:r>
            <w:r w:rsidRPr="00AA6D58">
              <w:rPr>
                <w:b w:val="0"/>
                <w:bCs w:val="0"/>
                <w:webHidden/>
              </w:rPr>
              <w:fldChar w:fldCharType="begin"/>
            </w:r>
            <w:r w:rsidRPr="00AA6D58">
              <w:rPr>
                <w:b w:val="0"/>
                <w:bCs w:val="0"/>
                <w:webHidden/>
              </w:rPr>
              <w:instrText xml:space="preserve"> PAGEREF _Toc136935127 \h </w:instrText>
            </w:r>
            <w:r w:rsidRPr="00AA6D58">
              <w:rPr>
                <w:b w:val="0"/>
                <w:bCs w:val="0"/>
                <w:webHidden/>
              </w:rPr>
            </w:r>
            <w:r w:rsidRPr="00AA6D58">
              <w:rPr>
                <w:b w:val="0"/>
                <w:bCs w:val="0"/>
                <w:webHidden/>
              </w:rPr>
              <w:fldChar w:fldCharType="separate"/>
            </w:r>
            <w:r w:rsidR="001A0113">
              <w:rPr>
                <w:b w:val="0"/>
                <w:bCs w:val="0"/>
                <w:webHidden/>
              </w:rPr>
              <w:t>6</w:t>
            </w:r>
            <w:r w:rsidRPr="00AA6D58">
              <w:rPr>
                <w:b w:val="0"/>
                <w:bCs w:val="0"/>
                <w:webHidden/>
              </w:rPr>
              <w:fldChar w:fldCharType="end"/>
            </w:r>
          </w:hyperlink>
        </w:p>
        <w:p w14:paraId="3E1C018D" w14:textId="64218F5C" w:rsidR="004C044E" w:rsidRPr="00AA6D58" w:rsidRDefault="004C044E" w:rsidP="00AA6D58">
          <w:pPr>
            <w:pStyle w:val="TOC2"/>
            <w:rPr>
              <w:rFonts w:eastAsiaTheme="minorEastAsia"/>
              <w:b w:val="0"/>
              <w:bCs w:val="0"/>
            </w:rPr>
          </w:pPr>
          <w:hyperlink w:anchor="_Toc136935128" w:history="1">
            <w:r w:rsidRPr="00AA6D58">
              <w:rPr>
                <w:rStyle w:val="Hyperlink"/>
                <w:rFonts w:cstheme="minorHAnsi"/>
                <w:b w:val="0"/>
                <w:bCs w:val="0"/>
              </w:rPr>
              <w:t>1.6</w:t>
            </w:r>
            <w:r w:rsidRPr="00AA6D58">
              <w:rPr>
                <w:rFonts w:eastAsiaTheme="minorEastAsia"/>
                <w:b w:val="0"/>
                <w:bCs w:val="0"/>
              </w:rPr>
              <w:tab/>
            </w:r>
            <w:r w:rsidRPr="00AA6D58">
              <w:rPr>
                <w:rStyle w:val="Hyperlink"/>
                <w:rFonts w:cstheme="minorHAnsi"/>
                <w:b w:val="0"/>
                <w:bCs w:val="0"/>
              </w:rPr>
              <w:t>Question/Inquiry Process</w:t>
            </w:r>
            <w:r w:rsidRPr="00AA6D58">
              <w:rPr>
                <w:b w:val="0"/>
                <w:bCs w:val="0"/>
                <w:webHidden/>
              </w:rPr>
              <w:tab/>
            </w:r>
            <w:r w:rsidRPr="00AA6D58">
              <w:rPr>
                <w:b w:val="0"/>
                <w:bCs w:val="0"/>
                <w:webHidden/>
              </w:rPr>
              <w:fldChar w:fldCharType="begin"/>
            </w:r>
            <w:r w:rsidRPr="00AA6D58">
              <w:rPr>
                <w:b w:val="0"/>
                <w:bCs w:val="0"/>
                <w:webHidden/>
              </w:rPr>
              <w:instrText xml:space="preserve"> PAGEREF _Toc136935128 \h </w:instrText>
            </w:r>
            <w:r w:rsidRPr="00AA6D58">
              <w:rPr>
                <w:b w:val="0"/>
                <w:bCs w:val="0"/>
                <w:webHidden/>
              </w:rPr>
            </w:r>
            <w:r w:rsidRPr="00AA6D58">
              <w:rPr>
                <w:b w:val="0"/>
                <w:bCs w:val="0"/>
                <w:webHidden/>
              </w:rPr>
              <w:fldChar w:fldCharType="separate"/>
            </w:r>
            <w:r w:rsidR="001A0113">
              <w:rPr>
                <w:b w:val="0"/>
                <w:bCs w:val="0"/>
                <w:webHidden/>
              </w:rPr>
              <w:t>7</w:t>
            </w:r>
            <w:r w:rsidRPr="00AA6D58">
              <w:rPr>
                <w:b w:val="0"/>
                <w:bCs w:val="0"/>
                <w:webHidden/>
              </w:rPr>
              <w:fldChar w:fldCharType="end"/>
            </w:r>
          </w:hyperlink>
        </w:p>
        <w:p w14:paraId="537451C4" w14:textId="7E7AB327" w:rsidR="004C044E" w:rsidRPr="00AA6D58" w:rsidRDefault="004C044E" w:rsidP="00AA6D58">
          <w:pPr>
            <w:pStyle w:val="TOC2"/>
            <w:rPr>
              <w:rFonts w:eastAsiaTheme="minorEastAsia"/>
              <w:b w:val="0"/>
              <w:bCs w:val="0"/>
            </w:rPr>
          </w:pPr>
          <w:hyperlink w:anchor="_Toc136935129" w:history="1">
            <w:r w:rsidRPr="00AA6D58">
              <w:rPr>
                <w:rStyle w:val="Hyperlink"/>
                <w:rFonts w:cstheme="minorHAnsi"/>
                <w:b w:val="0"/>
                <w:bCs w:val="0"/>
              </w:rPr>
              <w:t>1.7</w:t>
            </w:r>
            <w:r w:rsidRPr="00AA6D58">
              <w:rPr>
                <w:rFonts w:eastAsiaTheme="minorEastAsia"/>
                <w:b w:val="0"/>
                <w:bCs w:val="0"/>
              </w:rPr>
              <w:tab/>
            </w:r>
            <w:r w:rsidRPr="00AA6D58">
              <w:rPr>
                <w:rStyle w:val="Hyperlink"/>
                <w:rFonts w:cstheme="minorHAnsi"/>
                <w:b w:val="0"/>
                <w:bCs w:val="0"/>
              </w:rPr>
              <w:t>Due Date for Bid Responses</w:t>
            </w:r>
            <w:r w:rsidRPr="00AA6D58">
              <w:rPr>
                <w:b w:val="0"/>
                <w:bCs w:val="0"/>
                <w:webHidden/>
              </w:rPr>
              <w:tab/>
            </w:r>
            <w:r w:rsidRPr="00AA6D58">
              <w:rPr>
                <w:b w:val="0"/>
                <w:bCs w:val="0"/>
                <w:webHidden/>
              </w:rPr>
              <w:fldChar w:fldCharType="begin"/>
            </w:r>
            <w:r w:rsidRPr="00AA6D58">
              <w:rPr>
                <w:b w:val="0"/>
                <w:bCs w:val="0"/>
                <w:webHidden/>
              </w:rPr>
              <w:instrText xml:space="preserve"> PAGEREF _Toc136935129 \h </w:instrText>
            </w:r>
            <w:r w:rsidRPr="00AA6D58">
              <w:rPr>
                <w:b w:val="0"/>
                <w:bCs w:val="0"/>
                <w:webHidden/>
              </w:rPr>
            </w:r>
            <w:r w:rsidRPr="00AA6D58">
              <w:rPr>
                <w:b w:val="0"/>
                <w:bCs w:val="0"/>
                <w:webHidden/>
              </w:rPr>
              <w:fldChar w:fldCharType="separate"/>
            </w:r>
            <w:r w:rsidR="001A0113">
              <w:rPr>
                <w:b w:val="0"/>
                <w:bCs w:val="0"/>
                <w:webHidden/>
              </w:rPr>
              <w:t>7</w:t>
            </w:r>
            <w:r w:rsidRPr="00AA6D58">
              <w:rPr>
                <w:b w:val="0"/>
                <w:bCs w:val="0"/>
                <w:webHidden/>
              </w:rPr>
              <w:fldChar w:fldCharType="end"/>
            </w:r>
          </w:hyperlink>
        </w:p>
        <w:p w14:paraId="3071BA59" w14:textId="3035FD9A" w:rsidR="004C044E" w:rsidRPr="00AA6D58" w:rsidRDefault="004C044E" w:rsidP="00AA6D58">
          <w:pPr>
            <w:pStyle w:val="TOC2"/>
            <w:rPr>
              <w:rFonts w:eastAsiaTheme="minorEastAsia"/>
              <w:b w:val="0"/>
              <w:bCs w:val="0"/>
            </w:rPr>
          </w:pPr>
          <w:hyperlink w:anchor="_Toc136935130" w:history="1">
            <w:r w:rsidRPr="00AA6D58">
              <w:rPr>
                <w:rStyle w:val="Hyperlink"/>
                <w:rFonts w:cstheme="minorHAnsi"/>
                <w:b w:val="0"/>
                <w:bCs w:val="0"/>
              </w:rPr>
              <w:t>1.8</w:t>
            </w:r>
            <w:r w:rsidRPr="00AA6D58">
              <w:rPr>
                <w:rFonts w:eastAsiaTheme="minorEastAsia"/>
                <w:b w:val="0"/>
                <w:bCs w:val="0"/>
              </w:rPr>
              <w:tab/>
            </w:r>
            <w:r w:rsidRPr="00AA6D58">
              <w:rPr>
                <w:rStyle w:val="Hyperlink"/>
                <w:rFonts w:cstheme="minorHAnsi"/>
                <w:b w:val="0"/>
                <w:bCs w:val="0"/>
              </w:rPr>
              <w:t>Modification or Withdrawal of Offers</w:t>
            </w:r>
            <w:r w:rsidRPr="00AA6D58">
              <w:rPr>
                <w:b w:val="0"/>
                <w:bCs w:val="0"/>
                <w:webHidden/>
              </w:rPr>
              <w:tab/>
            </w:r>
            <w:r w:rsidRPr="00AA6D58">
              <w:rPr>
                <w:b w:val="0"/>
                <w:bCs w:val="0"/>
                <w:webHidden/>
              </w:rPr>
              <w:fldChar w:fldCharType="begin"/>
            </w:r>
            <w:r w:rsidRPr="00AA6D58">
              <w:rPr>
                <w:b w:val="0"/>
                <w:bCs w:val="0"/>
                <w:webHidden/>
              </w:rPr>
              <w:instrText xml:space="preserve"> PAGEREF _Toc136935130 \h </w:instrText>
            </w:r>
            <w:r w:rsidRPr="00AA6D58">
              <w:rPr>
                <w:b w:val="0"/>
                <w:bCs w:val="0"/>
                <w:webHidden/>
              </w:rPr>
            </w:r>
            <w:r w:rsidRPr="00AA6D58">
              <w:rPr>
                <w:b w:val="0"/>
                <w:bCs w:val="0"/>
                <w:webHidden/>
              </w:rPr>
              <w:fldChar w:fldCharType="separate"/>
            </w:r>
            <w:r w:rsidR="001A0113">
              <w:rPr>
                <w:b w:val="0"/>
                <w:bCs w:val="0"/>
                <w:webHidden/>
              </w:rPr>
              <w:t>8</w:t>
            </w:r>
            <w:r w:rsidRPr="00AA6D58">
              <w:rPr>
                <w:b w:val="0"/>
                <w:bCs w:val="0"/>
                <w:webHidden/>
              </w:rPr>
              <w:fldChar w:fldCharType="end"/>
            </w:r>
          </w:hyperlink>
        </w:p>
        <w:p w14:paraId="1606C2A0" w14:textId="44A9D92B" w:rsidR="004C044E" w:rsidRPr="00AA6D58" w:rsidRDefault="004C044E" w:rsidP="00AA6D58">
          <w:pPr>
            <w:pStyle w:val="TOC2"/>
            <w:rPr>
              <w:rFonts w:eastAsiaTheme="minorEastAsia"/>
              <w:b w:val="0"/>
              <w:bCs w:val="0"/>
            </w:rPr>
          </w:pPr>
          <w:hyperlink w:anchor="_Toc136935131" w:history="1">
            <w:r w:rsidRPr="00AA6D58">
              <w:rPr>
                <w:rStyle w:val="Hyperlink"/>
                <w:rFonts w:cstheme="minorHAnsi"/>
                <w:b w:val="0"/>
                <w:bCs w:val="0"/>
              </w:rPr>
              <w:t>1.9</w:t>
            </w:r>
            <w:r w:rsidRPr="00AA6D58">
              <w:rPr>
                <w:rFonts w:eastAsiaTheme="minorEastAsia"/>
                <w:b w:val="0"/>
                <w:bCs w:val="0"/>
              </w:rPr>
              <w:tab/>
            </w:r>
            <w:r w:rsidRPr="00AA6D58">
              <w:rPr>
                <w:rStyle w:val="Hyperlink"/>
                <w:rFonts w:cstheme="minorHAnsi"/>
                <w:b w:val="0"/>
                <w:bCs w:val="0"/>
              </w:rPr>
              <w:t>Pricing</w:t>
            </w:r>
            <w:r w:rsidRPr="00AA6D58">
              <w:rPr>
                <w:b w:val="0"/>
                <w:bCs w:val="0"/>
                <w:webHidden/>
              </w:rPr>
              <w:tab/>
            </w:r>
            <w:r w:rsidRPr="00AA6D58">
              <w:rPr>
                <w:b w:val="0"/>
                <w:bCs w:val="0"/>
                <w:webHidden/>
              </w:rPr>
              <w:fldChar w:fldCharType="begin"/>
            </w:r>
            <w:r w:rsidRPr="00AA6D58">
              <w:rPr>
                <w:b w:val="0"/>
                <w:bCs w:val="0"/>
                <w:webHidden/>
              </w:rPr>
              <w:instrText xml:space="preserve"> PAGEREF _Toc136935131 \h </w:instrText>
            </w:r>
            <w:r w:rsidRPr="00AA6D58">
              <w:rPr>
                <w:b w:val="0"/>
                <w:bCs w:val="0"/>
                <w:webHidden/>
              </w:rPr>
            </w:r>
            <w:r w:rsidRPr="00AA6D58">
              <w:rPr>
                <w:b w:val="0"/>
                <w:bCs w:val="0"/>
                <w:webHidden/>
              </w:rPr>
              <w:fldChar w:fldCharType="separate"/>
            </w:r>
            <w:r w:rsidR="001A0113">
              <w:rPr>
                <w:b w:val="0"/>
                <w:bCs w:val="0"/>
                <w:webHidden/>
              </w:rPr>
              <w:t>9</w:t>
            </w:r>
            <w:r w:rsidRPr="00AA6D58">
              <w:rPr>
                <w:b w:val="0"/>
                <w:bCs w:val="0"/>
                <w:webHidden/>
              </w:rPr>
              <w:fldChar w:fldCharType="end"/>
            </w:r>
          </w:hyperlink>
        </w:p>
        <w:p w14:paraId="1C6522E2" w14:textId="020A151B" w:rsidR="004C044E" w:rsidRPr="00AA6D58" w:rsidRDefault="004C044E" w:rsidP="00AA6D58">
          <w:pPr>
            <w:pStyle w:val="TOC2"/>
            <w:rPr>
              <w:rFonts w:eastAsiaTheme="minorEastAsia"/>
              <w:b w:val="0"/>
              <w:bCs w:val="0"/>
            </w:rPr>
          </w:pPr>
          <w:hyperlink w:anchor="_Toc136935132" w:history="1">
            <w:r w:rsidRPr="00AA6D58">
              <w:rPr>
                <w:rStyle w:val="Hyperlink"/>
                <w:rFonts w:cstheme="minorHAnsi"/>
                <w:b w:val="0"/>
                <w:bCs w:val="0"/>
              </w:rPr>
              <w:t>1.10</w:t>
            </w:r>
            <w:r w:rsidRPr="00AA6D58">
              <w:rPr>
                <w:rFonts w:eastAsiaTheme="minorEastAsia"/>
                <w:b w:val="0"/>
                <w:bCs w:val="0"/>
              </w:rPr>
              <w:tab/>
            </w:r>
            <w:r w:rsidRPr="00AA6D58">
              <w:rPr>
                <w:rStyle w:val="Hyperlink"/>
                <w:rFonts w:cstheme="minorHAnsi"/>
                <w:b w:val="0"/>
                <w:bCs w:val="0"/>
              </w:rPr>
              <w:t>Proposal Clarifications and Discussions</w:t>
            </w:r>
            <w:r w:rsidRPr="00AA6D58">
              <w:rPr>
                <w:b w:val="0"/>
                <w:bCs w:val="0"/>
                <w:webHidden/>
              </w:rPr>
              <w:tab/>
            </w:r>
            <w:r w:rsidRPr="00AA6D58">
              <w:rPr>
                <w:b w:val="0"/>
                <w:bCs w:val="0"/>
                <w:webHidden/>
              </w:rPr>
              <w:fldChar w:fldCharType="begin"/>
            </w:r>
            <w:r w:rsidRPr="00AA6D58">
              <w:rPr>
                <w:b w:val="0"/>
                <w:bCs w:val="0"/>
                <w:webHidden/>
              </w:rPr>
              <w:instrText xml:space="preserve"> PAGEREF _Toc136935132 \h </w:instrText>
            </w:r>
            <w:r w:rsidRPr="00AA6D58">
              <w:rPr>
                <w:b w:val="0"/>
                <w:bCs w:val="0"/>
                <w:webHidden/>
              </w:rPr>
            </w:r>
            <w:r w:rsidRPr="00AA6D58">
              <w:rPr>
                <w:b w:val="0"/>
                <w:bCs w:val="0"/>
                <w:webHidden/>
              </w:rPr>
              <w:fldChar w:fldCharType="separate"/>
            </w:r>
            <w:r w:rsidR="001A0113">
              <w:rPr>
                <w:b w:val="0"/>
                <w:bCs w:val="0"/>
                <w:webHidden/>
              </w:rPr>
              <w:t>9</w:t>
            </w:r>
            <w:r w:rsidRPr="00AA6D58">
              <w:rPr>
                <w:b w:val="0"/>
                <w:bCs w:val="0"/>
                <w:webHidden/>
              </w:rPr>
              <w:fldChar w:fldCharType="end"/>
            </w:r>
          </w:hyperlink>
        </w:p>
        <w:p w14:paraId="6EF7F8C3" w14:textId="23573DAB" w:rsidR="004C044E" w:rsidRPr="00AA6D58" w:rsidRDefault="004C044E" w:rsidP="00AA6D58">
          <w:pPr>
            <w:pStyle w:val="TOC2"/>
            <w:rPr>
              <w:rFonts w:eastAsiaTheme="minorEastAsia"/>
              <w:b w:val="0"/>
              <w:bCs w:val="0"/>
            </w:rPr>
          </w:pPr>
          <w:hyperlink w:anchor="_Toc136935133" w:history="1">
            <w:r w:rsidRPr="00AA6D58">
              <w:rPr>
                <w:rStyle w:val="Hyperlink"/>
                <w:rFonts w:cstheme="minorHAnsi"/>
                <w:b w:val="0"/>
                <w:bCs w:val="0"/>
              </w:rPr>
              <w:t>1.11</w:t>
            </w:r>
            <w:r w:rsidRPr="00AA6D58">
              <w:rPr>
                <w:rFonts w:eastAsiaTheme="minorEastAsia"/>
                <w:b w:val="0"/>
                <w:bCs w:val="0"/>
              </w:rPr>
              <w:tab/>
            </w:r>
            <w:r w:rsidRPr="00AA6D58">
              <w:rPr>
                <w:rStyle w:val="Hyperlink"/>
                <w:rFonts w:cstheme="minorHAnsi"/>
                <w:b w:val="0"/>
                <w:bCs w:val="0"/>
              </w:rPr>
              <w:t>Best and Final Offer (BAFO)</w:t>
            </w:r>
            <w:r w:rsidRPr="00AA6D58">
              <w:rPr>
                <w:b w:val="0"/>
                <w:bCs w:val="0"/>
                <w:webHidden/>
              </w:rPr>
              <w:tab/>
            </w:r>
            <w:r w:rsidRPr="00AA6D58">
              <w:rPr>
                <w:b w:val="0"/>
                <w:bCs w:val="0"/>
                <w:webHidden/>
              </w:rPr>
              <w:fldChar w:fldCharType="begin"/>
            </w:r>
            <w:r w:rsidRPr="00AA6D58">
              <w:rPr>
                <w:b w:val="0"/>
                <w:bCs w:val="0"/>
                <w:webHidden/>
              </w:rPr>
              <w:instrText xml:space="preserve"> PAGEREF _Toc136935133 \h </w:instrText>
            </w:r>
            <w:r w:rsidRPr="00AA6D58">
              <w:rPr>
                <w:b w:val="0"/>
                <w:bCs w:val="0"/>
                <w:webHidden/>
              </w:rPr>
            </w:r>
            <w:r w:rsidRPr="00AA6D58">
              <w:rPr>
                <w:b w:val="0"/>
                <w:bCs w:val="0"/>
                <w:webHidden/>
              </w:rPr>
              <w:fldChar w:fldCharType="separate"/>
            </w:r>
            <w:r w:rsidR="001A0113">
              <w:rPr>
                <w:b w:val="0"/>
                <w:bCs w:val="0"/>
                <w:webHidden/>
              </w:rPr>
              <w:t>9</w:t>
            </w:r>
            <w:r w:rsidRPr="00AA6D58">
              <w:rPr>
                <w:b w:val="0"/>
                <w:bCs w:val="0"/>
                <w:webHidden/>
              </w:rPr>
              <w:fldChar w:fldCharType="end"/>
            </w:r>
          </w:hyperlink>
        </w:p>
        <w:p w14:paraId="3A0F47AD" w14:textId="57AC946B" w:rsidR="004C044E" w:rsidRPr="00AA6D58" w:rsidRDefault="004C044E" w:rsidP="00AA6D58">
          <w:pPr>
            <w:pStyle w:val="TOC2"/>
            <w:rPr>
              <w:rFonts w:eastAsiaTheme="minorEastAsia"/>
              <w:b w:val="0"/>
              <w:bCs w:val="0"/>
            </w:rPr>
          </w:pPr>
          <w:hyperlink w:anchor="_Toc136935134" w:history="1">
            <w:r w:rsidRPr="00AA6D58">
              <w:rPr>
                <w:rStyle w:val="Hyperlink"/>
                <w:rFonts w:cstheme="minorHAnsi"/>
                <w:b w:val="0"/>
                <w:bCs w:val="0"/>
              </w:rPr>
              <w:t>1.12</w:t>
            </w:r>
            <w:r w:rsidRPr="00AA6D58">
              <w:rPr>
                <w:rFonts w:eastAsiaTheme="minorEastAsia"/>
                <w:b w:val="0"/>
                <w:bCs w:val="0"/>
              </w:rPr>
              <w:tab/>
            </w:r>
            <w:r w:rsidRPr="00AA6D58">
              <w:rPr>
                <w:rStyle w:val="Hyperlink"/>
                <w:rFonts w:cstheme="minorHAnsi"/>
                <w:b w:val="0"/>
                <w:bCs w:val="0"/>
              </w:rPr>
              <w:t>Type and Term of Contract</w:t>
            </w:r>
            <w:r w:rsidRPr="00AA6D58">
              <w:rPr>
                <w:b w:val="0"/>
                <w:bCs w:val="0"/>
                <w:webHidden/>
              </w:rPr>
              <w:tab/>
            </w:r>
            <w:r w:rsidRPr="00AA6D58">
              <w:rPr>
                <w:b w:val="0"/>
                <w:bCs w:val="0"/>
                <w:webHidden/>
              </w:rPr>
              <w:fldChar w:fldCharType="begin"/>
            </w:r>
            <w:r w:rsidRPr="00AA6D58">
              <w:rPr>
                <w:b w:val="0"/>
                <w:bCs w:val="0"/>
                <w:webHidden/>
              </w:rPr>
              <w:instrText xml:space="preserve"> PAGEREF _Toc136935134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773D94FB" w14:textId="6C80088F" w:rsidR="004C044E" w:rsidRPr="00AA6D58" w:rsidRDefault="004C044E" w:rsidP="00AA6D58">
          <w:pPr>
            <w:pStyle w:val="TOC2"/>
            <w:rPr>
              <w:rFonts w:eastAsiaTheme="minorEastAsia"/>
              <w:b w:val="0"/>
              <w:bCs w:val="0"/>
            </w:rPr>
          </w:pPr>
          <w:hyperlink w:anchor="_Toc136935135" w:history="1">
            <w:r w:rsidRPr="00AA6D58">
              <w:rPr>
                <w:rStyle w:val="Hyperlink"/>
                <w:rFonts w:cstheme="minorHAnsi"/>
                <w:b w:val="0"/>
                <w:bCs w:val="0"/>
              </w:rPr>
              <w:t>1.13</w:t>
            </w:r>
            <w:r w:rsidRPr="00AA6D58">
              <w:rPr>
                <w:rFonts w:eastAsiaTheme="minorEastAsia"/>
                <w:b w:val="0"/>
                <w:bCs w:val="0"/>
              </w:rPr>
              <w:tab/>
            </w:r>
            <w:r w:rsidRPr="00AA6D58">
              <w:rPr>
                <w:rStyle w:val="Hyperlink"/>
                <w:rFonts w:cstheme="minorHAnsi"/>
                <w:b w:val="0"/>
                <w:bCs w:val="0"/>
              </w:rPr>
              <w:t>Confidential Information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_Toc136935135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108958EC" w14:textId="3FAD7B0E" w:rsidR="004C044E" w:rsidRPr="00AA6D58" w:rsidRDefault="004C044E" w:rsidP="00AA6D58">
          <w:pPr>
            <w:pStyle w:val="TOC2"/>
            <w:rPr>
              <w:rFonts w:eastAsiaTheme="minorEastAsia"/>
              <w:b w:val="0"/>
              <w:bCs w:val="0"/>
            </w:rPr>
          </w:pPr>
          <w:hyperlink w:anchor="_Toc136935136" w:history="1">
            <w:r w:rsidRPr="00AA6D58">
              <w:rPr>
                <w:rStyle w:val="Hyperlink"/>
                <w:rFonts w:cstheme="minorHAnsi"/>
                <w:b w:val="0"/>
                <w:bCs w:val="0"/>
              </w:rPr>
              <w:t>1.14</w:t>
            </w:r>
            <w:r w:rsidRPr="00AA6D58">
              <w:rPr>
                <w:rFonts w:eastAsiaTheme="minorEastAsia"/>
                <w:b w:val="0"/>
                <w:bCs w:val="0"/>
              </w:rPr>
              <w:tab/>
            </w:r>
            <w:r w:rsidRPr="00AA6D58">
              <w:rPr>
                <w:rStyle w:val="Hyperlink"/>
                <w:rFonts w:cstheme="minorHAnsi"/>
                <w:b w:val="0"/>
                <w:bCs w:val="0"/>
              </w:rPr>
              <w:t>Taxes</w:t>
            </w:r>
            <w:r w:rsidRPr="00AA6D58">
              <w:rPr>
                <w:b w:val="0"/>
                <w:bCs w:val="0"/>
                <w:webHidden/>
              </w:rPr>
              <w:tab/>
            </w:r>
            <w:r w:rsidRPr="00AA6D58">
              <w:rPr>
                <w:b w:val="0"/>
                <w:bCs w:val="0"/>
                <w:webHidden/>
              </w:rPr>
              <w:fldChar w:fldCharType="begin"/>
            </w:r>
            <w:r w:rsidRPr="00AA6D58">
              <w:rPr>
                <w:b w:val="0"/>
                <w:bCs w:val="0"/>
                <w:webHidden/>
              </w:rPr>
              <w:instrText xml:space="preserve"> PAGEREF _Toc136935136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00251368" w14:textId="7FF36E3D" w:rsidR="004C044E" w:rsidRPr="00AA6D58" w:rsidRDefault="004C044E" w:rsidP="00AA6D58">
          <w:pPr>
            <w:pStyle w:val="TOC2"/>
            <w:rPr>
              <w:rFonts w:eastAsiaTheme="minorEastAsia"/>
              <w:b w:val="0"/>
              <w:bCs w:val="0"/>
            </w:rPr>
          </w:pPr>
          <w:hyperlink w:anchor="_Toc136935137" w:history="1">
            <w:r w:rsidRPr="00AA6D58">
              <w:rPr>
                <w:rStyle w:val="Hyperlink"/>
                <w:rFonts w:cstheme="minorHAnsi"/>
                <w:b w:val="0"/>
                <w:bCs w:val="0"/>
              </w:rPr>
              <w:t>1.15</w:t>
            </w:r>
            <w:r w:rsidRPr="00AA6D58">
              <w:rPr>
                <w:rFonts w:eastAsiaTheme="minorEastAsia"/>
                <w:b w:val="0"/>
                <w:bCs w:val="0"/>
              </w:rPr>
              <w:tab/>
            </w:r>
            <w:r w:rsidRPr="00AA6D58">
              <w:rPr>
                <w:rStyle w:val="Hyperlink"/>
                <w:rFonts w:cstheme="minorHAnsi"/>
                <w:b w:val="0"/>
                <w:bCs w:val="0"/>
              </w:rPr>
              <w:t>Procurement Division Registration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_Toc136935137 \h </w:instrText>
            </w:r>
            <w:r w:rsidRPr="00AA6D58">
              <w:rPr>
                <w:b w:val="0"/>
                <w:bCs w:val="0"/>
                <w:webHidden/>
              </w:rPr>
            </w:r>
            <w:r w:rsidRPr="00AA6D58">
              <w:rPr>
                <w:b w:val="0"/>
                <w:bCs w:val="0"/>
                <w:webHidden/>
              </w:rPr>
              <w:fldChar w:fldCharType="separate"/>
            </w:r>
            <w:r w:rsidR="001A0113">
              <w:rPr>
                <w:b w:val="0"/>
                <w:bCs w:val="0"/>
                <w:webHidden/>
              </w:rPr>
              <w:t>10</w:t>
            </w:r>
            <w:r w:rsidRPr="00AA6D58">
              <w:rPr>
                <w:b w:val="0"/>
                <w:bCs w:val="0"/>
                <w:webHidden/>
              </w:rPr>
              <w:fldChar w:fldCharType="end"/>
            </w:r>
          </w:hyperlink>
        </w:p>
        <w:p w14:paraId="29661CB4" w14:textId="7D286445" w:rsidR="004C044E" w:rsidRPr="00AA6D58" w:rsidRDefault="004C044E" w:rsidP="00AA6D58">
          <w:pPr>
            <w:pStyle w:val="TOC2"/>
            <w:rPr>
              <w:rFonts w:eastAsiaTheme="minorEastAsia"/>
              <w:b w:val="0"/>
              <w:bCs w:val="0"/>
            </w:rPr>
          </w:pPr>
          <w:hyperlink w:anchor="_Toc136935138" w:history="1">
            <w:r w:rsidRPr="00AA6D58">
              <w:rPr>
                <w:rStyle w:val="Hyperlink"/>
                <w:rFonts w:cstheme="minorHAnsi"/>
                <w:b w:val="0"/>
                <w:bCs w:val="0"/>
              </w:rPr>
              <w:t>1.16</w:t>
            </w:r>
            <w:r w:rsidRPr="00AA6D58">
              <w:rPr>
                <w:rFonts w:eastAsiaTheme="minorEastAsia"/>
                <w:b w:val="0"/>
                <w:bCs w:val="0"/>
              </w:rPr>
              <w:tab/>
            </w:r>
            <w:r w:rsidRPr="00AA6D58">
              <w:rPr>
                <w:rStyle w:val="Hyperlink"/>
                <w:rFonts w:cstheme="minorHAnsi"/>
                <w:b w:val="0"/>
                <w:bCs w:val="0"/>
              </w:rPr>
              <w:t>Secretary of State Registration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_Toc136935138 \h </w:instrText>
            </w:r>
            <w:r w:rsidRPr="00AA6D58">
              <w:rPr>
                <w:b w:val="0"/>
                <w:bCs w:val="0"/>
                <w:webHidden/>
              </w:rPr>
            </w:r>
            <w:r w:rsidRPr="00AA6D58">
              <w:rPr>
                <w:b w:val="0"/>
                <w:bCs w:val="0"/>
                <w:webHidden/>
              </w:rPr>
              <w:fldChar w:fldCharType="separate"/>
            </w:r>
            <w:r w:rsidR="001A0113">
              <w:rPr>
                <w:b w:val="0"/>
                <w:bCs w:val="0"/>
                <w:webHidden/>
              </w:rPr>
              <w:t>11</w:t>
            </w:r>
            <w:r w:rsidRPr="00AA6D58">
              <w:rPr>
                <w:b w:val="0"/>
                <w:bCs w:val="0"/>
                <w:webHidden/>
              </w:rPr>
              <w:fldChar w:fldCharType="end"/>
            </w:r>
          </w:hyperlink>
        </w:p>
        <w:p w14:paraId="4D67E767" w14:textId="191DC93D" w:rsidR="004C044E" w:rsidRPr="00AA6D58" w:rsidRDefault="004C044E" w:rsidP="00AA6D58">
          <w:pPr>
            <w:pStyle w:val="TOC2"/>
            <w:rPr>
              <w:rFonts w:eastAsiaTheme="minorEastAsia"/>
              <w:b w:val="0"/>
              <w:bCs w:val="0"/>
            </w:rPr>
          </w:pPr>
          <w:hyperlink w:anchor="_Toc136935139" w:history="1">
            <w:r w:rsidRPr="00AA6D58">
              <w:rPr>
                <w:rStyle w:val="Hyperlink"/>
                <w:rFonts w:cstheme="minorHAnsi"/>
                <w:b w:val="0"/>
                <w:bCs w:val="0"/>
                <w:lang w:val="fr-FR"/>
              </w:rPr>
              <w:t>1.17</w:t>
            </w:r>
            <w:r w:rsidRPr="00AA6D58">
              <w:rPr>
                <w:rFonts w:eastAsiaTheme="minorEastAsia"/>
                <w:b w:val="0"/>
                <w:bCs w:val="0"/>
              </w:rPr>
              <w:tab/>
            </w:r>
            <w:r w:rsidRPr="00AA6D58">
              <w:rPr>
                <w:rStyle w:val="Hyperlink"/>
                <w:rFonts w:cstheme="minorHAnsi"/>
                <w:b w:val="0"/>
                <w:bCs w:val="0"/>
                <w:lang w:val="fr-FR"/>
              </w:rPr>
              <w:t>Compliance Certification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_Toc136935139 \h </w:instrText>
            </w:r>
            <w:r w:rsidRPr="00AA6D58">
              <w:rPr>
                <w:b w:val="0"/>
                <w:bCs w:val="0"/>
                <w:webHidden/>
              </w:rPr>
            </w:r>
            <w:r w:rsidRPr="00AA6D58">
              <w:rPr>
                <w:b w:val="0"/>
                <w:bCs w:val="0"/>
                <w:webHidden/>
              </w:rPr>
              <w:fldChar w:fldCharType="separate"/>
            </w:r>
            <w:r w:rsidR="001A0113">
              <w:rPr>
                <w:b w:val="0"/>
                <w:bCs w:val="0"/>
                <w:webHidden/>
              </w:rPr>
              <w:t>11</w:t>
            </w:r>
            <w:r w:rsidRPr="00AA6D58">
              <w:rPr>
                <w:b w:val="0"/>
                <w:bCs w:val="0"/>
                <w:webHidden/>
              </w:rPr>
              <w:fldChar w:fldCharType="end"/>
            </w:r>
          </w:hyperlink>
        </w:p>
        <w:p w14:paraId="2625439F" w14:textId="5BAF576E" w:rsidR="004C044E" w:rsidRPr="00AA6D58" w:rsidRDefault="004C044E" w:rsidP="00AA6D58">
          <w:pPr>
            <w:pStyle w:val="TOC2"/>
            <w:rPr>
              <w:rFonts w:eastAsiaTheme="minorEastAsia"/>
              <w:b w:val="0"/>
              <w:bCs w:val="0"/>
            </w:rPr>
          </w:pPr>
          <w:hyperlink w:anchor="_Toc136935140" w:history="1">
            <w:r w:rsidRPr="00AA6D58">
              <w:rPr>
                <w:rStyle w:val="Hyperlink"/>
                <w:rFonts w:cstheme="minorHAnsi"/>
                <w:b w:val="0"/>
                <w:bCs w:val="0"/>
              </w:rPr>
              <w:t>1.18</w:t>
            </w:r>
            <w:r w:rsidRPr="00AA6D58">
              <w:rPr>
                <w:rFonts w:eastAsiaTheme="minorEastAsia"/>
                <w:b w:val="0"/>
                <w:bCs w:val="0"/>
              </w:rPr>
              <w:tab/>
            </w:r>
            <w:r w:rsidRPr="00AA6D58">
              <w:rPr>
                <w:rStyle w:val="Hyperlink"/>
                <w:rFonts w:cstheme="minorHAnsi"/>
                <w:b w:val="0"/>
                <w:bCs w:val="0"/>
              </w:rPr>
              <w:t>Equal Opportunity Commitment</w:t>
            </w:r>
            <w:r w:rsidRPr="00AA6D58">
              <w:rPr>
                <w:b w:val="0"/>
                <w:bCs w:val="0"/>
                <w:webHidden/>
              </w:rPr>
              <w:tab/>
            </w:r>
            <w:r w:rsidRPr="00AA6D58">
              <w:rPr>
                <w:b w:val="0"/>
                <w:bCs w:val="0"/>
                <w:webHidden/>
              </w:rPr>
              <w:fldChar w:fldCharType="begin"/>
            </w:r>
            <w:r w:rsidRPr="00AA6D58">
              <w:rPr>
                <w:b w:val="0"/>
                <w:bCs w:val="0"/>
                <w:webHidden/>
              </w:rPr>
              <w:instrText xml:space="preserve"> PAGEREF _Toc136935140 \h </w:instrText>
            </w:r>
            <w:r w:rsidRPr="00AA6D58">
              <w:rPr>
                <w:b w:val="0"/>
                <w:bCs w:val="0"/>
                <w:webHidden/>
              </w:rPr>
            </w:r>
            <w:r w:rsidRPr="00AA6D58">
              <w:rPr>
                <w:b w:val="0"/>
                <w:bCs w:val="0"/>
                <w:webHidden/>
              </w:rPr>
              <w:fldChar w:fldCharType="separate"/>
            </w:r>
            <w:r w:rsidR="001A0113">
              <w:rPr>
                <w:b w:val="0"/>
                <w:bCs w:val="0"/>
                <w:webHidden/>
              </w:rPr>
              <w:t>11</w:t>
            </w:r>
            <w:r w:rsidRPr="00AA6D58">
              <w:rPr>
                <w:b w:val="0"/>
                <w:bCs w:val="0"/>
                <w:webHidden/>
              </w:rPr>
              <w:fldChar w:fldCharType="end"/>
            </w:r>
          </w:hyperlink>
        </w:p>
        <w:p w14:paraId="7E9FDF22" w14:textId="2AB07F1E" w:rsidR="004C044E" w:rsidRPr="00AA6D58" w:rsidRDefault="004C044E" w:rsidP="00AA6D58">
          <w:pPr>
            <w:pStyle w:val="TOC2"/>
            <w:rPr>
              <w:rFonts w:eastAsiaTheme="minorEastAsia"/>
              <w:b w:val="0"/>
              <w:bCs w:val="0"/>
            </w:rPr>
          </w:pPr>
          <w:hyperlink w:anchor="_Toc136935141" w:history="1">
            <w:r w:rsidRPr="00AA6D58">
              <w:rPr>
                <w:rStyle w:val="Hyperlink"/>
                <w:rFonts w:cstheme="minorHAnsi"/>
                <w:b w:val="0"/>
                <w:bCs w:val="0"/>
              </w:rPr>
              <w:t>1.19</w:t>
            </w:r>
            <w:r w:rsidRPr="00AA6D58">
              <w:rPr>
                <w:rFonts w:eastAsiaTheme="minorEastAsia"/>
                <w:b w:val="0"/>
                <w:bCs w:val="0"/>
              </w:rPr>
              <w:tab/>
            </w:r>
            <w:r w:rsidRPr="00AA6D58">
              <w:rPr>
                <w:rStyle w:val="Hyperlink"/>
                <w:rFonts w:cstheme="minorHAnsi"/>
                <w:b w:val="0"/>
                <w:bCs w:val="0"/>
              </w:rPr>
              <w:t>Minority &amp; Women's Business Enterprises Subcontractor Commitment (MWBE)</w:t>
            </w:r>
            <w:r w:rsidRPr="00AA6D58">
              <w:rPr>
                <w:b w:val="0"/>
                <w:bCs w:val="0"/>
                <w:webHidden/>
              </w:rPr>
              <w:tab/>
            </w:r>
            <w:r w:rsidRPr="00AA6D58">
              <w:rPr>
                <w:b w:val="0"/>
                <w:bCs w:val="0"/>
                <w:webHidden/>
              </w:rPr>
              <w:fldChar w:fldCharType="begin"/>
            </w:r>
            <w:r w:rsidRPr="00AA6D58">
              <w:rPr>
                <w:b w:val="0"/>
                <w:bCs w:val="0"/>
                <w:webHidden/>
              </w:rPr>
              <w:instrText xml:space="preserve"> PAGEREF _Toc136935141 \h </w:instrText>
            </w:r>
            <w:r w:rsidRPr="00AA6D58">
              <w:rPr>
                <w:b w:val="0"/>
                <w:bCs w:val="0"/>
                <w:webHidden/>
              </w:rPr>
            </w:r>
            <w:r w:rsidRPr="00AA6D58">
              <w:rPr>
                <w:b w:val="0"/>
                <w:bCs w:val="0"/>
                <w:webHidden/>
              </w:rPr>
              <w:fldChar w:fldCharType="separate"/>
            </w:r>
            <w:r w:rsidR="001A0113">
              <w:rPr>
                <w:b w:val="0"/>
                <w:bCs w:val="0"/>
                <w:webHidden/>
              </w:rPr>
              <w:t>12</w:t>
            </w:r>
            <w:r w:rsidRPr="00AA6D58">
              <w:rPr>
                <w:b w:val="0"/>
                <w:bCs w:val="0"/>
                <w:webHidden/>
              </w:rPr>
              <w:fldChar w:fldCharType="end"/>
            </w:r>
          </w:hyperlink>
        </w:p>
        <w:p w14:paraId="56401A47" w14:textId="143671DB" w:rsidR="004C044E" w:rsidRPr="00AA6D58" w:rsidRDefault="004C044E" w:rsidP="00AA6D58">
          <w:pPr>
            <w:pStyle w:val="TOC2"/>
            <w:rPr>
              <w:rFonts w:eastAsiaTheme="minorEastAsia"/>
              <w:b w:val="0"/>
              <w:bCs w:val="0"/>
            </w:rPr>
          </w:pPr>
          <w:hyperlink w:anchor="_Toc136935142" w:history="1">
            <w:r w:rsidRPr="00AA6D58">
              <w:rPr>
                <w:rStyle w:val="Hyperlink"/>
                <w:rFonts w:cstheme="minorHAnsi"/>
                <w:b w:val="0"/>
                <w:bCs w:val="0"/>
              </w:rPr>
              <w:t>1.20</w:t>
            </w:r>
            <w:r w:rsidRPr="00AA6D58">
              <w:rPr>
                <w:rFonts w:eastAsiaTheme="minorEastAsia"/>
                <w:b w:val="0"/>
                <w:bCs w:val="0"/>
              </w:rPr>
              <w:tab/>
            </w:r>
            <w:r w:rsidRPr="00AA6D58">
              <w:rPr>
                <w:rStyle w:val="Hyperlink"/>
                <w:rFonts w:cstheme="minorHAnsi"/>
                <w:b w:val="0"/>
                <w:bCs w:val="0"/>
              </w:rPr>
              <w:t>Indiana Veteran Owned Small Business Subcontractor Commitment (IVOSB)</w:t>
            </w:r>
            <w:r w:rsidRPr="00AA6D58">
              <w:rPr>
                <w:b w:val="0"/>
                <w:bCs w:val="0"/>
                <w:webHidden/>
              </w:rPr>
              <w:tab/>
            </w:r>
            <w:r w:rsidRPr="00AA6D58">
              <w:rPr>
                <w:b w:val="0"/>
                <w:bCs w:val="0"/>
                <w:webHidden/>
              </w:rPr>
              <w:fldChar w:fldCharType="begin"/>
            </w:r>
            <w:r w:rsidRPr="00AA6D58">
              <w:rPr>
                <w:b w:val="0"/>
                <w:bCs w:val="0"/>
                <w:webHidden/>
              </w:rPr>
              <w:instrText xml:space="preserve"> PAGEREF _Toc136935142 \h </w:instrText>
            </w:r>
            <w:r w:rsidRPr="00AA6D58">
              <w:rPr>
                <w:b w:val="0"/>
                <w:bCs w:val="0"/>
                <w:webHidden/>
              </w:rPr>
            </w:r>
            <w:r w:rsidRPr="00AA6D58">
              <w:rPr>
                <w:b w:val="0"/>
                <w:bCs w:val="0"/>
                <w:webHidden/>
              </w:rPr>
              <w:fldChar w:fldCharType="separate"/>
            </w:r>
            <w:r w:rsidR="001A0113">
              <w:rPr>
                <w:b w:val="0"/>
                <w:bCs w:val="0"/>
                <w:webHidden/>
              </w:rPr>
              <w:t>14</w:t>
            </w:r>
            <w:r w:rsidRPr="00AA6D58">
              <w:rPr>
                <w:b w:val="0"/>
                <w:bCs w:val="0"/>
                <w:webHidden/>
              </w:rPr>
              <w:fldChar w:fldCharType="end"/>
            </w:r>
          </w:hyperlink>
        </w:p>
        <w:p w14:paraId="743D0A9A" w14:textId="1D755E71" w:rsidR="004C044E" w:rsidRPr="00AA6D58" w:rsidRDefault="004C044E" w:rsidP="00AA6D58">
          <w:pPr>
            <w:pStyle w:val="TOC2"/>
            <w:rPr>
              <w:rFonts w:eastAsiaTheme="minorEastAsia"/>
              <w:b w:val="0"/>
              <w:bCs w:val="0"/>
            </w:rPr>
          </w:pPr>
          <w:hyperlink w:anchor="_Toc136935143" w:history="1">
            <w:r w:rsidRPr="00AA6D58">
              <w:rPr>
                <w:rStyle w:val="Hyperlink"/>
                <w:rFonts w:cstheme="minorHAnsi"/>
                <w:b w:val="0"/>
                <w:bCs w:val="0"/>
              </w:rPr>
              <w:t>1.21</w:t>
            </w:r>
            <w:r w:rsidRPr="00AA6D58">
              <w:rPr>
                <w:rFonts w:eastAsiaTheme="minorEastAsia"/>
                <w:b w:val="0"/>
                <w:bCs w:val="0"/>
              </w:rPr>
              <w:tab/>
            </w:r>
            <w:r w:rsidRPr="00AA6D58">
              <w:rPr>
                <w:rStyle w:val="Hyperlink"/>
                <w:rFonts w:cstheme="minorHAnsi"/>
                <w:b w:val="0"/>
                <w:bCs w:val="0"/>
              </w:rPr>
              <w:t>Americans with Disabilities Act</w:t>
            </w:r>
            <w:r w:rsidRPr="00AA6D58">
              <w:rPr>
                <w:b w:val="0"/>
                <w:bCs w:val="0"/>
                <w:webHidden/>
              </w:rPr>
              <w:tab/>
            </w:r>
            <w:r w:rsidRPr="00AA6D58">
              <w:rPr>
                <w:b w:val="0"/>
                <w:bCs w:val="0"/>
                <w:webHidden/>
              </w:rPr>
              <w:fldChar w:fldCharType="begin"/>
            </w:r>
            <w:r w:rsidRPr="00AA6D58">
              <w:rPr>
                <w:b w:val="0"/>
                <w:bCs w:val="0"/>
                <w:webHidden/>
              </w:rPr>
              <w:instrText xml:space="preserve"> PAGEREF _Toc136935143 \h </w:instrText>
            </w:r>
            <w:r w:rsidRPr="00AA6D58">
              <w:rPr>
                <w:b w:val="0"/>
                <w:bCs w:val="0"/>
                <w:webHidden/>
              </w:rPr>
            </w:r>
            <w:r w:rsidRPr="00AA6D58">
              <w:rPr>
                <w:b w:val="0"/>
                <w:bCs w:val="0"/>
                <w:webHidden/>
              </w:rPr>
              <w:fldChar w:fldCharType="separate"/>
            </w:r>
            <w:r w:rsidR="001A0113">
              <w:rPr>
                <w:b w:val="0"/>
                <w:bCs w:val="0"/>
                <w:webHidden/>
              </w:rPr>
              <w:t>16</w:t>
            </w:r>
            <w:r w:rsidRPr="00AA6D58">
              <w:rPr>
                <w:b w:val="0"/>
                <w:bCs w:val="0"/>
                <w:webHidden/>
              </w:rPr>
              <w:fldChar w:fldCharType="end"/>
            </w:r>
          </w:hyperlink>
        </w:p>
        <w:p w14:paraId="64CCBCF7" w14:textId="4632A10F" w:rsidR="004C044E" w:rsidRPr="00AA6D58" w:rsidRDefault="004C044E" w:rsidP="00AA6D58">
          <w:pPr>
            <w:pStyle w:val="TOC2"/>
            <w:rPr>
              <w:rFonts w:eastAsiaTheme="minorEastAsia"/>
              <w:b w:val="0"/>
              <w:bCs w:val="0"/>
            </w:rPr>
          </w:pPr>
          <w:hyperlink w:anchor="_Toc136935144" w:history="1">
            <w:r w:rsidRPr="00AA6D58">
              <w:rPr>
                <w:rStyle w:val="Hyperlink"/>
                <w:rFonts w:cstheme="minorHAnsi"/>
                <w:b w:val="0"/>
                <w:bCs w:val="0"/>
              </w:rPr>
              <w:t>1.22</w:t>
            </w:r>
            <w:r w:rsidRPr="00AA6D58">
              <w:rPr>
                <w:rFonts w:eastAsiaTheme="minorEastAsia"/>
                <w:b w:val="0"/>
                <w:bCs w:val="0"/>
              </w:rPr>
              <w:tab/>
            </w:r>
            <w:r w:rsidRPr="00AA6D58">
              <w:rPr>
                <w:rStyle w:val="Hyperlink"/>
                <w:rFonts w:cstheme="minorHAnsi"/>
                <w:b w:val="0"/>
                <w:bCs w:val="0"/>
              </w:rPr>
              <w:t>Summary of Milestones</w:t>
            </w:r>
            <w:r w:rsidRPr="00AA6D58">
              <w:rPr>
                <w:b w:val="0"/>
                <w:bCs w:val="0"/>
                <w:webHidden/>
              </w:rPr>
              <w:tab/>
            </w:r>
            <w:r w:rsidRPr="00AA6D58">
              <w:rPr>
                <w:b w:val="0"/>
                <w:bCs w:val="0"/>
                <w:webHidden/>
              </w:rPr>
              <w:fldChar w:fldCharType="begin"/>
            </w:r>
            <w:r w:rsidRPr="00AA6D58">
              <w:rPr>
                <w:b w:val="0"/>
                <w:bCs w:val="0"/>
                <w:webHidden/>
              </w:rPr>
              <w:instrText xml:space="preserve"> PAGEREF _Toc136935144 \h </w:instrText>
            </w:r>
            <w:r w:rsidRPr="00AA6D58">
              <w:rPr>
                <w:b w:val="0"/>
                <w:bCs w:val="0"/>
                <w:webHidden/>
              </w:rPr>
            </w:r>
            <w:r w:rsidRPr="00AA6D58">
              <w:rPr>
                <w:b w:val="0"/>
                <w:bCs w:val="0"/>
                <w:webHidden/>
              </w:rPr>
              <w:fldChar w:fldCharType="separate"/>
            </w:r>
            <w:r w:rsidR="001A0113">
              <w:rPr>
                <w:b w:val="0"/>
                <w:bCs w:val="0"/>
                <w:webHidden/>
              </w:rPr>
              <w:t>16</w:t>
            </w:r>
            <w:r w:rsidRPr="00AA6D58">
              <w:rPr>
                <w:b w:val="0"/>
                <w:bCs w:val="0"/>
                <w:webHidden/>
              </w:rPr>
              <w:fldChar w:fldCharType="end"/>
            </w:r>
          </w:hyperlink>
        </w:p>
        <w:p w14:paraId="1D7A35DC" w14:textId="48F33D0F" w:rsidR="004C044E" w:rsidRPr="00AA6D58" w:rsidRDefault="004C044E" w:rsidP="00AA6D58">
          <w:pPr>
            <w:pStyle w:val="TOC2"/>
            <w:rPr>
              <w:rFonts w:eastAsiaTheme="minorEastAsia"/>
              <w:b w:val="0"/>
              <w:bCs w:val="0"/>
            </w:rPr>
          </w:pPr>
          <w:hyperlink w:anchor="_Toc136935145" w:history="1">
            <w:r w:rsidRPr="00AA6D58">
              <w:rPr>
                <w:rStyle w:val="Hyperlink"/>
                <w:rFonts w:cstheme="minorHAnsi"/>
                <w:b w:val="0"/>
                <w:bCs w:val="0"/>
              </w:rPr>
              <w:t>1.23</w:t>
            </w:r>
            <w:r w:rsidRPr="00AA6D58">
              <w:rPr>
                <w:rFonts w:eastAsiaTheme="minorEastAsia"/>
                <w:b w:val="0"/>
                <w:bCs w:val="0"/>
              </w:rPr>
              <w:tab/>
            </w:r>
            <w:r w:rsidRPr="00AA6D58">
              <w:rPr>
                <w:rStyle w:val="Hyperlink"/>
                <w:rFonts w:cstheme="minorHAnsi"/>
                <w:b w:val="0"/>
                <w:bCs w:val="0"/>
              </w:rPr>
              <w:t>Evidence of Financial Responsibility (25 IAC 1.1-1-5)</w:t>
            </w:r>
            <w:r w:rsidRPr="00AA6D58">
              <w:rPr>
                <w:b w:val="0"/>
                <w:bCs w:val="0"/>
                <w:webHidden/>
              </w:rPr>
              <w:tab/>
            </w:r>
            <w:r w:rsidRPr="00AA6D58">
              <w:rPr>
                <w:b w:val="0"/>
                <w:bCs w:val="0"/>
                <w:webHidden/>
              </w:rPr>
              <w:fldChar w:fldCharType="begin"/>
            </w:r>
            <w:r w:rsidRPr="00AA6D58">
              <w:rPr>
                <w:b w:val="0"/>
                <w:bCs w:val="0"/>
                <w:webHidden/>
              </w:rPr>
              <w:instrText xml:space="preserve"> PAGEREF _Toc136935145 \h </w:instrText>
            </w:r>
            <w:r w:rsidRPr="00AA6D58">
              <w:rPr>
                <w:b w:val="0"/>
                <w:bCs w:val="0"/>
                <w:webHidden/>
              </w:rPr>
            </w:r>
            <w:r w:rsidRPr="00AA6D58">
              <w:rPr>
                <w:b w:val="0"/>
                <w:bCs w:val="0"/>
                <w:webHidden/>
              </w:rPr>
              <w:fldChar w:fldCharType="separate"/>
            </w:r>
            <w:r w:rsidR="001A0113">
              <w:rPr>
                <w:b w:val="0"/>
                <w:bCs w:val="0"/>
                <w:webHidden/>
              </w:rPr>
              <w:t>16</w:t>
            </w:r>
            <w:r w:rsidRPr="00AA6D58">
              <w:rPr>
                <w:b w:val="0"/>
                <w:bCs w:val="0"/>
                <w:webHidden/>
              </w:rPr>
              <w:fldChar w:fldCharType="end"/>
            </w:r>
          </w:hyperlink>
        </w:p>
        <w:p w14:paraId="74710280" w14:textId="097677C5" w:rsidR="004C044E" w:rsidRPr="00AA6D58" w:rsidRDefault="004C044E" w:rsidP="00AA6D58">
          <w:pPr>
            <w:pStyle w:val="TOC2"/>
            <w:rPr>
              <w:rFonts w:eastAsiaTheme="minorEastAsia"/>
              <w:b w:val="0"/>
              <w:bCs w:val="0"/>
            </w:rPr>
          </w:pPr>
          <w:hyperlink w:anchor="_Toc136935146" w:history="1">
            <w:r w:rsidRPr="00AA6D58">
              <w:rPr>
                <w:rStyle w:val="Hyperlink"/>
                <w:rFonts w:cstheme="minorHAnsi"/>
                <w:b w:val="0"/>
                <w:bCs w:val="0"/>
              </w:rPr>
              <w:t xml:space="preserve">1.24 </w:t>
            </w:r>
            <w:r w:rsidRPr="00AA6D58">
              <w:rPr>
                <w:rFonts w:eastAsiaTheme="minorEastAsia"/>
                <w:b w:val="0"/>
                <w:bCs w:val="0"/>
              </w:rPr>
              <w:tab/>
            </w:r>
            <w:r w:rsidRPr="00AA6D58">
              <w:rPr>
                <w:rStyle w:val="Hyperlink"/>
                <w:rFonts w:cstheme="minorHAnsi"/>
                <w:b w:val="0"/>
                <w:bCs w:val="0"/>
              </w:rPr>
              <w:t>Conflict of Interest</w:t>
            </w:r>
            <w:r w:rsidRPr="00AA6D58">
              <w:rPr>
                <w:b w:val="0"/>
                <w:bCs w:val="0"/>
                <w:webHidden/>
              </w:rPr>
              <w:tab/>
            </w:r>
            <w:r w:rsidRPr="00AA6D58">
              <w:rPr>
                <w:b w:val="0"/>
                <w:bCs w:val="0"/>
                <w:webHidden/>
              </w:rPr>
              <w:fldChar w:fldCharType="begin"/>
            </w:r>
            <w:r w:rsidRPr="00AA6D58">
              <w:rPr>
                <w:b w:val="0"/>
                <w:bCs w:val="0"/>
                <w:webHidden/>
              </w:rPr>
              <w:instrText xml:space="preserve"> PAGEREF _Toc136935146 \h </w:instrText>
            </w:r>
            <w:r w:rsidRPr="00AA6D58">
              <w:rPr>
                <w:b w:val="0"/>
                <w:bCs w:val="0"/>
                <w:webHidden/>
              </w:rPr>
            </w:r>
            <w:r w:rsidRPr="00AA6D58">
              <w:rPr>
                <w:b w:val="0"/>
                <w:bCs w:val="0"/>
                <w:webHidden/>
              </w:rPr>
              <w:fldChar w:fldCharType="separate"/>
            </w:r>
            <w:r w:rsidR="001A0113">
              <w:rPr>
                <w:b w:val="0"/>
                <w:bCs w:val="0"/>
                <w:webHidden/>
              </w:rPr>
              <w:t>17</w:t>
            </w:r>
            <w:r w:rsidRPr="00AA6D58">
              <w:rPr>
                <w:b w:val="0"/>
                <w:bCs w:val="0"/>
                <w:webHidden/>
              </w:rPr>
              <w:fldChar w:fldCharType="end"/>
            </w:r>
          </w:hyperlink>
        </w:p>
        <w:p w14:paraId="2E79D094" w14:textId="6874F5CA" w:rsidR="004C044E" w:rsidRPr="00AA6D58" w:rsidRDefault="004C044E" w:rsidP="00AA6D58">
          <w:pPr>
            <w:pStyle w:val="TOC2"/>
            <w:rPr>
              <w:rFonts w:eastAsiaTheme="minorEastAsia"/>
              <w:b w:val="0"/>
              <w:bCs w:val="0"/>
            </w:rPr>
          </w:pPr>
          <w:hyperlink w:anchor="_Toc136935147" w:history="1">
            <w:r w:rsidRPr="00AA6D58">
              <w:rPr>
                <w:rStyle w:val="Hyperlink"/>
                <w:rFonts w:cstheme="minorHAnsi"/>
                <w:b w:val="0"/>
                <w:bCs w:val="0"/>
              </w:rPr>
              <w:t xml:space="preserve">1.25 </w:t>
            </w:r>
            <w:r w:rsidRPr="00AA6D58">
              <w:rPr>
                <w:rFonts w:eastAsiaTheme="minorEastAsia"/>
                <w:b w:val="0"/>
                <w:bCs w:val="0"/>
              </w:rPr>
              <w:tab/>
            </w:r>
            <w:r w:rsidRPr="00AA6D58">
              <w:rPr>
                <w:rStyle w:val="Hyperlink"/>
                <w:rFonts w:cstheme="minorHAnsi"/>
                <w:b w:val="0"/>
                <w:bCs w:val="0"/>
              </w:rPr>
              <w:t>Ethics Obligations</w:t>
            </w:r>
            <w:r w:rsidRPr="00AA6D58">
              <w:rPr>
                <w:b w:val="0"/>
                <w:bCs w:val="0"/>
                <w:webHidden/>
              </w:rPr>
              <w:tab/>
            </w:r>
            <w:r w:rsidRPr="00AA6D58">
              <w:rPr>
                <w:b w:val="0"/>
                <w:bCs w:val="0"/>
                <w:webHidden/>
              </w:rPr>
              <w:fldChar w:fldCharType="begin"/>
            </w:r>
            <w:r w:rsidRPr="00AA6D58">
              <w:rPr>
                <w:b w:val="0"/>
                <w:bCs w:val="0"/>
                <w:webHidden/>
              </w:rPr>
              <w:instrText xml:space="preserve"> PAGEREF _Toc136935147 \h </w:instrText>
            </w:r>
            <w:r w:rsidRPr="00AA6D58">
              <w:rPr>
                <w:b w:val="0"/>
                <w:bCs w:val="0"/>
                <w:webHidden/>
              </w:rPr>
            </w:r>
            <w:r w:rsidRPr="00AA6D58">
              <w:rPr>
                <w:b w:val="0"/>
                <w:bCs w:val="0"/>
                <w:webHidden/>
              </w:rPr>
              <w:fldChar w:fldCharType="separate"/>
            </w:r>
            <w:r w:rsidR="001A0113">
              <w:rPr>
                <w:b w:val="0"/>
                <w:bCs w:val="0"/>
                <w:webHidden/>
              </w:rPr>
              <w:t>17</w:t>
            </w:r>
            <w:r w:rsidRPr="00AA6D58">
              <w:rPr>
                <w:b w:val="0"/>
                <w:bCs w:val="0"/>
                <w:webHidden/>
              </w:rPr>
              <w:fldChar w:fldCharType="end"/>
            </w:r>
          </w:hyperlink>
        </w:p>
        <w:p w14:paraId="12437CC9" w14:textId="0C02CEDC" w:rsidR="004C044E" w:rsidRPr="00AA6D58" w:rsidRDefault="004C044E" w:rsidP="00AA6D58">
          <w:pPr>
            <w:pStyle w:val="TOC2"/>
            <w:rPr>
              <w:rFonts w:eastAsiaTheme="minorEastAsia"/>
              <w:b w:val="0"/>
              <w:bCs w:val="0"/>
            </w:rPr>
          </w:pPr>
          <w:hyperlink w:anchor="_Toc136935148" w:history="1">
            <w:r w:rsidRPr="00AA6D58">
              <w:rPr>
                <w:rStyle w:val="Hyperlink"/>
                <w:rFonts w:cstheme="minorHAnsi"/>
                <w:b w:val="0"/>
                <w:bCs w:val="0"/>
              </w:rPr>
              <w:t>1.26</w:t>
            </w:r>
            <w:r w:rsidRPr="00AA6D58">
              <w:rPr>
                <w:rFonts w:eastAsiaTheme="minorEastAsia"/>
                <w:b w:val="0"/>
                <w:bCs w:val="0"/>
              </w:rPr>
              <w:tab/>
            </w:r>
            <w:r w:rsidRPr="00AA6D58">
              <w:rPr>
                <w:rStyle w:val="Hyperlink"/>
                <w:rFonts w:cstheme="minorHAnsi"/>
                <w:b w:val="0"/>
                <w:bCs w:val="0"/>
              </w:rPr>
              <w:t>Procurement Protest Policy</w:t>
            </w:r>
            <w:r w:rsidRPr="00AA6D58">
              <w:rPr>
                <w:b w:val="0"/>
                <w:bCs w:val="0"/>
                <w:webHidden/>
              </w:rPr>
              <w:tab/>
            </w:r>
            <w:r w:rsidRPr="00AA6D58">
              <w:rPr>
                <w:b w:val="0"/>
                <w:bCs w:val="0"/>
                <w:webHidden/>
              </w:rPr>
              <w:fldChar w:fldCharType="begin"/>
            </w:r>
            <w:r w:rsidRPr="00AA6D58">
              <w:rPr>
                <w:b w:val="0"/>
                <w:bCs w:val="0"/>
                <w:webHidden/>
              </w:rPr>
              <w:instrText xml:space="preserve"> PAGEREF _Toc136935148 \h </w:instrText>
            </w:r>
            <w:r w:rsidRPr="00AA6D58">
              <w:rPr>
                <w:b w:val="0"/>
                <w:bCs w:val="0"/>
                <w:webHidden/>
              </w:rPr>
            </w:r>
            <w:r w:rsidRPr="00AA6D58">
              <w:rPr>
                <w:b w:val="0"/>
                <w:bCs w:val="0"/>
                <w:webHidden/>
              </w:rPr>
              <w:fldChar w:fldCharType="separate"/>
            </w:r>
            <w:r w:rsidR="001A0113">
              <w:rPr>
                <w:b w:val="0"/>
                <w:bCs w:val="0"/>
                <w:webHidden/>
              </w:rPr>
              <w:t>17</w:t>
            </w:r>
            <w:r w:rsidRPr="00AA6D58">
              <w:rPr>
                <w:b w:val="0"/>
                <w:bCs w:val="0"/>
                <w:webHidden/>
              </w:rPr>
              <w:fldChar w:fldCharType="end"/>
            </w:r>
          </w:hyperlink>
        </w:p>
        <w:p w14:paraId="4216D547" w14:textId="7561AC16" w:rsidR="004C044E" w:rsidRPr="00AA6D58" w:rsidRDefault="004C044E" w:rsidP="00AA6D58">
          <w:pPr>
            <w:pStyle w:val="TOC2"/>
            <w:rPr>
              <w:rFonts w:eastAsiaTheme="minorEastAsia"/>
              <w:b w:val="0"/>
              <w:bCs w:val="0"/>
            </w:rPr>
          </w:pPr>
          <w:hyperlink w:anchor="_Toc136935149" w:history="1">
            <w:r w:rsidRPr="00AA6D58">
              <w:rPr>
                <w:rStyle w:val="Hyperlink"/>
                <w:rFonts w:cstheme="minorHAnsi"/>
                <w:b w:val="0"/>
                <w:bCs w:val="0"/>
              </w:rPr>
              <w:t>1.27</w:t>
            </w:r>
            <w:r w:rsidRPr="00AA6D58">
              <w:rPr>
                <w:rFonts w:eastAsiaTheme="minorEastAsia"/>
                <w:b w:val="0"/>
                <w:bCs w:val="0"/>
              </w:rPr>
              <w:tab/>
            </w:r>
            <w:r w:rsidRPr="00AA6D58">
              <w:rPr>
                <w:rStyle w:val="Hyperlink"/>
                <w:rFonts w:cstheme="minorHAnsi"/>
                <w:b w:val="0"/>
                <w:bCs w:val="0"/>
              </w:rPr>
              <w:t>F.O.B. (Free on Board) Destination</w:t>
            </w:r>
            <w:r w:rsidRPr="00AA6D58">
              <w:rPr>
                <w:b w:val="0"/>
                <w:bCs w:val="0"/>
                <w:webHidden/>
              </w:rPr>
              <w:tab/>
            </w:r>
            <w:r w:rsidRPr="00AA6D58">
              <w:rPr>
                <w:b w:val="0"/>
                <w:bCs w:val="0"/>
                <w:webHidden/>
              </w:rPr>
              <w:fldChar w:fldCharType="begin"/>
            </w:r>
            <w:r w:rsidRPr="00AA6D58">
              <w:rPr>
                <w:b w:val="0"/>
                <w:bCs w:val="0"/>
                <w:webHidden/>
              </w:rPr>
              <w:instrText xml:space="preserve"> PAGEREF _Toc136935149 \h </w:instrText>
            </w:r>
            <w:r w:rsidRPr="00AA6D58">
              <w:rPr>
                <w:b w:val="0"/>
                <w:bCs w:val="0"/>
                <w:webHidden/>
              </w:rPr>
            </w:r>
            <w:r w:rsidRPr="00AA6D58">
              <w:rPr>
                <w:b w:val="0"/>
                <w:bCs w:val="0"/>
                <w:webHidden/>
              </w:rPr>
              <w:fldChar w:fldCharType="separate"/>
            </w:r>
            <w:r w:rsidR="001A0113">
              <w:rPr>
                <w:b w:val="0"/>
                <w:bCs w:val="0"/>
                <w:webHidden/>
              </w:rPr>
              <w:t>18</w:t>
            </w:r>
            <w:r w:rsidRPr="00AA6D58">
              <w:rPr>
                <w:b w:val="0"/>
                <w:bCs w:val="0"/>
                <w:webHidden/>
              </w:rPr>
              <w:fldChar w:fldCharType="end"/>
            </w:r>
          </w:hyperlink>
        </w:p>
        <w:p w14:paraId="0100EFB8" w14:textId="710BA4EA" w:rsidR="004C044E" w:rsidRPr="00AA6D58" w:rsidRDefault="004C044E" w:rsidP="00AA6D58">
          <w:pPr>
            <w:pStyle w:val="TOC2"/>
            <w:rPr>
              <w:rStyle w:val="Hyperlink"/>
              <w:rFonts w:cstheme="minorHAnsi"/>
              <w:b w:val="0"/>
              <w:bCs w:val="0"/>
            </w:rPr>
          </w:pPr>
          <w:hyperlink w:anchor="_Toc136935150" w:history="1">
            <w:r w:rsidRPr="00AA6D58">
              <w:rPr>
                <w:rStyle w:val="Hyperlink"/>
                <w:rFonts w:cstheme="minorHAnsi"/>
                <w:b w:val="0"/>
                <w:bCs w:val="0"/>
              </w:rPr>
              <w:t>1.28</w:t>
            </w:r>
            <w:r w:rsidRPr="00AA6D58">
              <w:rPr>
                <w:rFonts w:eastAsiaTheme="minorEastAsia"/>
                <w:b w:val="0"/>
                <w:bCs w:val="0"/>
              </w:rPr>
              <w:tab/>
            </w:r>
            <w:r w:rsidRPr="00AA6D58">
              <w:rPr>
                <w:rStyle w:val="Hyperlink"/>
                <w:rFonts w:cstheme="minorHAnsi"/>
                <w:b w:val="0"/>
                <w:bCs w:val="0"/>
              </w:rPr>
              <w:t>Open Competition</w:t>
            </w:r>
            <w:r w:rsidRPr="00AA6D58">
              <w:rPr>
                <w:b w:val="0"/>
                <w:bCs w:val="0"/>
                <w:webHidden/>
              </w:rPr>
              <w:tab/>
            </w:r>
            <w:r w:rsidRPr="00AA6D58">
              <w:rPr>
                <w:b w:val="0"/>
                <w:bCs w:val="0"/>
                <w:webHidden/>
              </w:rPr>
              <w:fldChar w:fldCharType="begin"/>
            </w:r>
            <w:r w:rsidRPr="00AA6D58">
              <w:rPr>
                <w:b w:val="0"/>
                <w:bCs w:val="0"/>
                <w:webHidden/>
              </w:rPr>
              <w:instrText xml:space="preserve"> PAGEREF _Toc136935150 \h </w:instrText>
            </w:r>
            <w:r w:rsidRPr="00AA6D58">
              <w:rPr>
                <w:b w:val="0"/>
                <w:bCs w:val="0"/>
                <w:webHidden/>
              </w:rPr>
            </w:r>
            <w:r w:rsidRPr="00AA6D58">
              <w:rPr>
                <w:b w:val="0"/>
                <w:bCs w:val="0"/>
                <w:webHidden/>
              </w:rPr>
              <w:fldChar w:fldCharType="separate"/>
            </w:r>
            <w:r w:rsidR="001A0113">
              <w:rPr>
                <w:b w:val="0"/>
                <w:bCs w:val="0"/>
                <w:webHidden/>
              </w:rPr>
              <w:t>18</w:t>
            </w:r>
            <w:r w:rsidRPr="00AA6D58">
              <w:rPr>
                <w:b w:val="0"/>
                <w:bCs w:val="0"/>
                <w:webHidden/>
              </w:rPr>
              <w:fldChar w:fldCharType="end"/>
            </w:r>
          </w:hyperlink>
        </w:p>
        <w:p w14:paraId="43AF3D94" w14:textId="51B6980E" w:rsidR="00CB5CCA" w:rsidRPr="00AA6D58" w:rsidRDefault="00AA6D58" w:rsidP="00AA6D58">
          <w:pPr>
            <w:pStyle w:val="TOC2"/>
            <w:rPr>
              <w:color w:val="0000FF"/>
              <w:u w:val="single"/>
            </w:rPr>
          </w:pPr>
          <w:r w:rsidRPr="00AA6D58">
            <w:rPr>
              <w:rStyle w:val="Hyperlink"/>
              <w:rFonts w:cstheme="minorHAnsi"/>
              <w:color w:val="auto"/>
              <w:u w:val="none"/>
            </w:rPr>
            <w:t>Section Two</w:t>
          </w:r>
          <w:r w:rsidRPr="00AA6D58">
            <w:rPr>
              <w:rStyle w:val="Hyperlink"/>
              <w:rFonts w:cstheme="minorHAnsi"/>
              <w:u w:val="none"/>
            </w:rPr>
            <w:t xml:space="preserve"> </w:t>
          </w:r>
          <w:r w:rsidRPr="00AA6D58">
            <w:t>Proposal Preparation Instructions</w:t>
          </w:r>
          <w:r w:rsidRPr="00AA6D58">
            <w:rPr>
              <w:rStyle w:val="Hyperlink"/>
              <w:rFonts w:cstheme="minorHAnsi"/>
              <w:u w:val="none"/>
            </w:rPr>
            <w:t xml:space="preserve"> </w:t>
          </w:r>
          <w:hyperlink w:anchor="_Toc136935150" w:history="1">
            <w:r w:rsidRPr="00AA6D58">
              <w:rPr>
                <w:webHidden/>
              </w:rPr>
              <w:tab/>
            </w:r>
            <w:r w:rsidR="001A749A" w:rsidRPr="00AA6D58">
              <w:rPr>
                <w:webHidden/>
              </w:rPr>
              <w:fldChar w:fldCharType="begin"/>
            </w:r>
            <w:r w:rsidR="001A749A" w:rsidRPr="00AA6D58">
              <w:rPr>
                <w:webHidden/>
              </w:rPr>
              <w:instrText xml:space="preserve"> PAGEREF _Toc136935150 \h </w:instrText>
            </w:r>
            <w:r w:rsidR="001A749A" w:rsidRPr="00AA6D58">
              <w:rPr>
                <w:webHidden/>
              </w:rPr>
            </w:r>
            <w:r w:rsidR="001A749A" w:rsidRPr="00AA6D58">
              <w:rPr>
                <w:webHidden/>
              </w:rPr>
              <w:fldChar w:fldCharType="separate"/>
            </w:r>
            <w:r w:rsidR="001A0113">
              <w:rPr>
                <w:webHidden/>
              </w:rPr>
              <w:t>18</w:t>
            </w:r>
            <w:r w:rsidR="001A749A" w:rsidRPr="00AA6D58">
              <w:rPr>
                <w:webHidden/>
              </w:rPr>
              <w:fldChar w:fldCharType="end"/>
            </w:r>
          </w:hyperlink>
          <w:r w:rsidRPr="00AA6D58">
            <w:rPr>
              <w:rFonts w:eastAsiaTheme="minorEastAsia"/>
            </w:rPr>
            <w:tab/>
          </w:r>
        </w:p>
        <w:p w14:paraId="1BF9210A" w14:textId="05D7BB02" w:rsidR="004C044E" w:rsidRPr="00AA6D58" w:rsidRDefault="004C044E" w:rsidP="00AA6D58">
          <w:pPr>
            <w:pStyle w:val="TOC2"/>
            <w:rPr>
              <w:rFonts w:eastAsiaTheme="minorEastAsia"/>
              <w:b w:val="0"/>
              <w:bCs w:val="0"/>
            </w:rPr>
          </w:pPr>
          <w:hyperlink w:anchor="_Toc136935151" w:history="1">
            <w:r w:rsidRPr="00AA6D58">
              <w:rPr>
                <w:rStyle w:val="Hyperlink"/>
                <w:rFonts w:cstheme="minorHAnsi"/>
                <w:b w:val="0"/>
                <w:bCs w:val="0"/>
              </w:rPr>
              <w:t>2.1</w:t>
            </w:r>
            <w:r w:rsidRPr="00AA6D58">
              <w:rPr>
                <w:rFonts w:eastAsiaTheme="minorEastAsia"/>
                <w:b w:val="0"/>
                <w:bCs w:val="0"/>
              </w:rPr>
              <w:tab/>
            </w:r>
            <w:r w:rsidRPr="00AA6D58">
              <w:rPr>
                <w:rStyle w:val="Hyperlink"/>
                <w:rFonts w:cstheme="minorHAnsi"/>
                <w:b w:val="0"/>
                <w:bCs w:val="0"/>
              </w:rPr>
              <w:t>General</w:t>
            </w:r>
            <w:r w:rsidRPr="00AA6D58">
              <w:rPr>
                <w:b w:val="0"/>
                <w:bCs w:val="0"/>
                <w:webHidden/>
              </w:rPr>
              <w:tab/>
            </w:r>
            <w:r w:rsidRPr="00AA6D58">
              <w:rPr>
                <w:b w:val="0"/>
                <w:bCs w:val="0"/>
                <w:webHidden/>
              </w:rPr>
              <w:fldChar w:fldCharType="begin"/>
            </w:r>
            <w:r w:rsidRPr="00AA6D58">
              <w:rPr>
                <w:b w:val="0"/>
                <w:bCs w:val="0"/>
                <w:webHidden/>
              </w:rPr>
              <w:instrText xml:space="preserve"> PAGEREF _Toc136935151 \h </w:instrText>
            </w:r>
            <w:r w:rsidRPr="00AA6D58">
              <w:rPr>
                <w:b w:val="0"/>
                <w:bCs w:val="0"/>
                <w:webHidden/>
              </w:rPr>
            </w:r>
            <w:r w:rsidRPr="00AA6D58">
              <w:rPr>
                <w:b w:val="0"/>
                <w:bCs w:val="0"/>
                <w:webHidden/>
              </w:rPr>
              <w:fldChar w:fldCharType="separate"/>
            </w:r>
            <w:r w:rsidR="001A0113">
              <w:rPr>
                <w:b w:val="0"/>
                <w:bCs w:val="0"/>
                <w:webHidden/>
              </w:rPr>
              <w:t>19</w:t>
            </w:r>
            <w:r w:rsidRPr="00AA6D58">
              <w:rPr>
                <w:b w:val="0"/>
                <w:bCs w:val="0"/>
                <w:webHidden/>
              </w:rPr>
              <w:fldChar w:fldCharType="end"/>
            </w:r>
          </w:hyperlink>
        </w:p>
        <w:p w14:paraId="3F754324" w14:textId="3B5E6529" w:rsidR="004C044E" w:rsidRPr="00AA6D58" w:rsidRDefault="004C044E" w:rsidP="00AA6D58">
          <w:pPr>
            <w:pStyle w:val="TOC2"/>
            <w:rPr>
              <w:rFonts w:eastAsiaTheme="minorEastAsia"/>
              <w:b w:val="0"/>
              <w:bCs w:val="0"/>
            </w:rPr>
          </w:pPr>
          <w:hyperlink w:anchor="_Toc136935152" w:history="1">
            <w:r w:rsidRPr="00AA6D58">
              <w:rPr>
                <w:rStyle w:val="Hyperlink"/>
                <w:rFonts w:cstheme="minorHAnsi"/>
                <w:b w:val="0"/>
                <w:bCs w:val="0"/>
              </w:rPr>
              <w:t>2.2</w:t>
            </w:r>
            <w:r w:rsidRPr="00AA6D58">
              <w:rPr>
                <w:rFonts w:eastAsiaTheme="minorEastAsia"/>
                <w:b w:val="0"/>
                <w:bCs w:val="0"/>
              </w:rPr>
              <w:tab/>
            </w:r>
            <w:r w:rsidRPr="00AA6D58">
              <w:rPr>
                <w:rStyle w:val="Hyperlink"/>
                <w:rFonts w:cstheme="minorHAnsi"/>
                <w:b w:val="0"/>
                <w:bCs w:val="0"/>
              </w:rPr>
              <w:t>Executive Summary</w:t>
            </w:r>
            <w:r w:rsidRPr="00AA6D58">
              <w:rPr>
                <w:b w:val="0"/>
                <w:bCs w:val="0"/>
                <w:webHidden/>
              </w:rPr>
              <w:tab/>
            </w:r>
            <w:r w:rsidRPr="00AA6D58">
              <w:rPr>
                <w:b w:val="0"/>
                <w:bCs w:val="0"/>
                <w:webHidden/>
              </w:rPr>
              <w:fldChar w:fldCharType="begin"/>
            </w:r>
            <w:r w:rsidRPr="00AA6D58">
              <w:rPr>
                <w:b w:val="0"/>
                <w:bCs w:val="0"/>
                <w:webHidden/>
              </w:rPr>
              <w:instrText xml:space="preserve"> PAGEREF _Toc136935152 \h </w:instrText>
            </w:r>
            <w:r w:rsidRPr="00AA6D58">
              <w:rPr>
                <w:b w:val="0"/>
                <w:bCs w:val="0"/>
                <w:webHidden/>
              </w:rPr>
            </w:r>
            <w:r w:rsidRPr="00AA6D58">
              <w:rPr>
                <w:b w:val="0"/>
                <w:bCs w:val="0"/>
                <w:webHidden/>
              </w:rPr>
              <w:fldChar w:fldCharType="separate"/>
            </w:r>
            <w:r w:rsidR="001A0113">
              <w:rPr>
                <w:b w:val="0"/>
                <w:bCs w:val="0"/>
                <w:webHidden/>
              </w:rPr>
              <w:t>19</w:t>
            </w:r>
            <w:r w:rsidRPr="00AA6D58">
              <w:rPr>
                <w:b w:val="0"/>
                <w:bCs w:val="0"/>
                <w:webHidden/>
              </w:rPr>
              <w:fldChar w:fldCharType="end"/>
            </w:r>
          </w:hyperlink>
        </w:p>
        <w:p w14:paraId="109D9E80" w14:textId="6B0735C0" w:rsidR="004C044E" w:rsidRPr="00CB5CCA" w:rsidRDefault="004C044E">
          <w:pPr>
            <w:pStyle w:val="TOC3"/>
            <w:rPr>
              <w:rFonts w:asciiTheme="minorHAnsi" w:eastAsiaTheme="minorEastAsia" w:hAnsiTheme="minorHAnsi" w:cstheme="minorHAnsi"/>
              <w:noProof/>
              <w:sz w:val="22"/>
              <w:szCs w:val="22"/>
            </w:rPr>
          </w:pPr>
          <w:hyperlink w:anchor="_Toc136935153" w:history="1">
            <w:r w:rsidRPr="00CB5CCA">
              <w:rPr>
                <w:rStyle w:val="Hyperlink"/>
                <w:rFonts w:asciiTheme="minorHAnsi" w:hAnsiTheme="minorHAnsi" w:cstheme="minorHAnsi"/>
                <w:noProof/>
                <w:sz w:val="22"/>
                <w:szCs w:val="22"/>
              </w:rPr>
              <w:t>2.2.1</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Summary of Ability and Desire to Supply the Required Products or Services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_Toc136935153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19</w:t>
            </w:r>
            <w:r w:rsidRPr="00CB5CCA">
              <w:rPr>
                <w:rFonts w:asciiTheme="minorHAnsi" w:hAnsiTheme="minorHAnsi" w:cstheme="minorHAnsi"/>
                <w:noProof/>
                <w:webHidden/>
                <w:sz w:val="22"/>
                <w:szCs w:val="22"/>
              </w:rPr>
              <w:fldChar w:fldCharType="end"/>
            </w:r>
          </w:hyperlink>
        </w:p>
        <w:p w14:paraId="09D64B34" w14:textId="122EF2C6" w:rsidR="004C044E" w:rsidRPr="00CB5CCA" w:rsidRDefault="004C044E">
          <w:pPr>
            <w:pStyle w:val="TOC3"/>
            <w:rPr>
              <w:rFonts w:asciiTheme="minorHAnsi" w:eastAsiaTheme="minorEastAsia" w:hAnsiTheme="minorHAnsi" w:cstheme="minorHAnsi"/>
              <w:noProof/>
              <w:sz w:val="22"/>
              <w:szCs w:val="22"/>
            </w:rPr>
          </w:pPr>
          <w:hyperlink w:anchor="_Toc136935154" w:history="1">
            <w:r w:rsidRPr="00CB5CCA">
              <w:rPr>
                <w:rStyle w:val="Hyperlink"/>
                <w:rFonts w:asciiTheme="minorHAnsi" w:hAnsiTheme="minorHAnsi" w:cstheme="minorHAnsi"/>
                <w:noProof/>
                <w:sz w:val="22"/>
                <w:szCs w:val="22"/>
              </w:rPr>
              <w:t>2.2.2</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Signature of Authorized Representative</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_Toc136935154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19</w:t>
            </w:r>
            <w:r w:rsidRPr="00CB5CCA">
              <w:rPr>
                <w:rFonts w:asciiTheme="minorHAnsi" w:hAnsiTheme="minorHAnsi" w:cstheme="minorHAnsi"/>
                <w:noProof/>
                <w:webHidden/>
                <w:sz w:val="22"/>
                <w:szCs w:val="22"/>
              </w:rPr>
              <w:fldChar w:fldCharType="end"/>
            </w:r>
          </w:hyperlink>
        </w:p>
        <w:p w14:paraId="7D0FADEE" w14:textId="414C0A83" w:rsidR="004C044E" w:rsidRPr="00CB5CCA" w:rsidRDefault="004C044E">
          <w:pPr>
            <w:pStyle w:val="TOC3"/>
            <w:rPr>
              <w:rFonts w:asciiTheme="minorHAnsi" w:eastAsiaTheme="minorEastAsia" w:hAnsiTheme="minorHAnsi" w:cstheme="minorHAnsi"/>
              <w:noProof/>
              <w:sz w:val="22"/>
              <w:szCs w:val="22"/>
            </w:rPr>
          </w:pPr>
          <w:hyperlink w:anchor="_Toc136935155" w:history="1">
            <w:r w:rsidRPr="00CB5CCA">
              <w:rPr>
                <w:rStyle w:val="Hyperlink"/>
                <w:rFonts w:asciiTheme="minorHAnsi" w:hAnsiTheme="minorHAnsi" w:cstheme="minorHAnsi"/>
                <w:noProof/>
                <w:sz w:val="22"/>
                <w:szCs w:val="22"/>
              </w:rPr>
              <w:t>2.2.3</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Respondent Notification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_Toc136935155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5D906B76" w14:textId="286C9DAD" w:rsidR="004C044E" w:rsidRPr="00CB5CCA" w:rsidRDefault="004C044E">
          <w:pPr>
            <w:pStyle w:val="TOC3"/>
            <w:rPr>
              <w:rFonts w:asciiTheme="minorHAnsi" w:eastAsiaTheme="minorEastAsia" w:hAnsiTheme="minorHAnsi" w:cstheme="minorHAnsi"/>
              <w:noProof/>
              <w:sz w:val="22"/>
              <w:szCs w:val="22"/>
            </w:rPr>
          </w:pPr>
          <w:hyperlink w:anchor="_Toc136935156" w:history="1">
            <w:r w:rsidRPr="00CB5CCA">
              <w:rPr>
                <w:rStyle w:val="Hyperlink"/>
                <w:rFonts w:asciiTheme="minorHAnsi" w:hAnsiTheme="minorHAnsi" w:cstheme="minorHAnsi"/>
                <w:noProof/>
                <w:sz w:val="22"/>
                <w:szCs w:val="22"/>
              </w:rPr>
              <w:t>2.2.4</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Secretary of State</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_Toc136935156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08776C35" w14:textId="458A35E2" w:rsidR="004C044E" w:rsidRPr="00CB5CCA" w:rsidRDefault="004C044E">
          <w:pPr>
            <w:pStyle w:val="TOC3"/>
            <w:rPr>
              <w:rFonts w:asciiTheme="minorHAnsi" w:eastAsiaTheme="minorEastAsia" w:hAnsiTheme="minorHAnsi" w:cstheme="minorHAnsi"/>
              <w:noProof/>
              <w:sz w:val="22"/>
              <w:szCs w:val="22"/>
            </w:rPr>
          </w:pPr>
          <w:hyperlink w:anchor="_Toc136935157" w:history="1">
            <w:r w:rsidRPr="00CB5CCA">
              <w:rPr>
                <w:rStyle w:val="Hyperlink"/>
                <w:rFonts w:asciiTheme="minorHAnsi" w:hAnsiTheme="minorHAnsi" w:cstheme="minorHAnsi"/>
                <w:noProof/>
                <w:sz w:val="22"/>
                <w:szCs w:val="22"/>
              </w:rPr>
              <w:t>2.2.5</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Other Information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_Toc136935157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687ED4AA" w14:textId="177C6CC9" w:rsidR="004C044E" w:rsidRPr="00CB5CCA" w:rsidRDefault="004C044E">
          <w:pPr>
            <w:pStyle w:val="TOC3"/>
            <w:rPr>
              <w:rFonts w:asciiTheme="minorHAnsi" w:eastAsiaTheme="minorEastAsia" w:hAnsiTheme="minorHAnsi" w:cstheme="minorHAnsi"/>
              <w:noProof/>
              <w:sz w:val="22"/>
              <w:szCs w:val="22"/>
            </w:rPr>
          </w:pPr>
          <w:hyperlink w:anchor="_Toc136935158" w:history="1">
            <w:r w:rsidRPr="00CB5CCA">
              <w:rPr>
                <w:rStyle w:val="Hyperlink"/>
                <w:rFonts w:asciiTheme="minorHAnsi" w:hAnsiTheme="minorHAnsi" w:cstheme="minorHAnsi"/>
                <w:noProof/>
                <w:sz w:val="22"/>
                <w:szCs w:val="22"/>
              </w:rPr>
              <w:t>2.2.6</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Contract Terms/Clauses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_Toc136935158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64B16C6D" w14:textId="38C4E797" w:rsidR="004C044E" w:rsidRPr="00CB5CCA" w:rsidRDefault="004C044E">
          <w:pPr>
            <w:pStyle w:val="TOC3"/>
            <w:rPr>
              <w:rFonts w:asciiTheme="minorHAnsi" w:eastAsiaTheme="minorEastAsia" w:hAnsiTheme="minorHAnsi" w:cstheme="minorHAnsi"/>
              <w:noProof/>
              <w:sz w:val="22"/>
              <w:szCs w:val="22"/>
            </w:rPr>
          </w:pPr>
          <w:hyperlink w:anchor="_Toc136935159" w:history="1">
            <w:r w:rsidRPr="00CB5CCA">
              <w:rPr>
                <w:rStyle w:val="Hyperlink"/>
                <w:rFonts w:asciiTheme="minorHAnsi" w:hAnsiTheme="minorHAnsi" w:cstheme="minorHAnsi"/>
                <w:noProof/>
                <w:sz w:val="22"/>
                <w:szCs w:val="22"/>
              </w:rPr>
              <w:t>2.2.7</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Registration to do Business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_Toc136935159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21</w:t>
            </w:r>
            <w:r w:rsidRPr="00CB5CCA">
              <w:rPr>
                <w:rFonts w:asciiTheme="minorHAnsi" w:hAnsiTheme="minorHAnsi" w:cstheme="minorHAnsi"/>
                <w:noProof/>
                <w:webHidden/>
                <w:sz w:val="22"/>
                <w:szCs w:val="22"/>
              </w:rPr>
              <w:fldChar w:fldCharType="end"/>
            </w:r>
          </w:hyperlink>
        </w:p>
        <w:p w14:paraId="0599764E" w14:textId="02E12B25" w:rsidR="004C044E" w:rsidRPr="00CB5CCA" w:rsidRDefault="004C044E">
          <w:pPr>
            <w:pStyle w:val="TOC3"/>
            <w:rPr>
              <w:rFonts w:asciiTheme="minorHAnsi" w:eastAsiaTheme="minorEastAsia" w:hAnsiTheme="minorHAnsi" w:cstheme="minorHAnsi"/>
              <w:noProof/>
              <w:sz w:val="22"/>
              <w:szCs w:val="22"/>
            </w:rPr>
          </w:pPr>
          <w:hyperlink w:anchor="_Toc136935160" w:history="1">
            <w:r w:rsidRPr="00CB5CCA">
              <w:rPr>
                <w:rStyle w:val="Hyperlink"/>
                <w:rFonts w:asciiTheme="minorHAnsi" w:hAnsiTheme="minorHAnsi" w:cstheme="minorHAnsi"/>
                <w:noProof/>
                <w:sz w:val="22"/>
                <w:szCs w:val="22"/>
              </w:rPr>
              <w:t>2.2.8</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Authorizing Document</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_Toc136935160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6B5C469B" w14:textId="3B0CCC5B" w:rsidR="004C044E" w:rsidRPr="00CB5CCA" w:rsidRDefault="004C044E">
          <w:pPr>
            <w:pStyle w:val="TOC3"/>
            <w:rPr>
              <w:rFonts w:asciiTheme="minorHAnsi" w:eastAsiaTheme="minorEastAsia" w:hAnsiTheme="minorHAnsi" w:cstheme="minorHAnsi"/>
              <w:noProof/>
              <w:sz w:val="22"/>
              <w:szCs w:val="22"/>
            </w:rPr>
          </w:pPr>
          <w:hyperlink w:anchor="_Toc136935161" w:history="1">
            <w:r w:rsidRPr="00CB5CCA">
              <w:rPr>
                <w:rStyle w:val="Hyperlink"/>
                <w:rFonts w:asciiTheme="minorHAnsi" w:hAnsiTheme="minorHAnsi" w:cstheme="minorHAnsi"/>
                <w:noProof/>
                <w:sz w:val="22"/>
                <w:szCs w:val="22"/>
              </w:rPr>
              <w:t>2.2.9</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Diversity Subcontractor Agreements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_Toc136935161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4E0D91F5" w14:textId="65126A68" w:rsidR="004C044E" w:rsidRPr="00CB5CCA" w:rsidRDefault="004C044E">
          <w:pPr>
            <w:pStyle w:val="TOC3"/>
            <w:rPr>
              <w:rFonts w:asciiTheme="minorHAnsi" w:eastAsiaTheme="minorEastAsia" w:hAnsiTheme="minorHAnsi" w:cstheme="minorHAnsi"/>
              <w:noProof/>
              <w:sz w:val="22"/>
              <w:szCs w:val="22"/>
            </w:rPr>
          </w:pPr>
          <w:hyperlink w:anchor="_Toc136935162" w:history="1">
            <w:r w:rsidRPr="00CB5CCA">
              <w:rPr>
                <w:rStyle w:val="Hyperlink"/>
                <w:rFonts w:asciiTheme="minorHAnsi" w:hAnsiTheme="minorHAnsi" w:cstheme="minorHAnsi"/>
                <w:noProof/>
                <w:sz w:val="22"/>
                <w:szCs w:val="22"/>
              </w:rPr>
              <w:t>2.2.10</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Evidence of Financial Responsibility</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_Toc136935162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79A54256" w14:textId="3A368991" w:rsidR="004C044E" w:rsidRPr="00CB5CCA" w:rsidRDefault="004C044E">
          <w:pPr>
            <w:pStyle w:val="TOC3"/>
            <w:rPr>
              <w:rFonts w:asciiTheme="minorHAnsi" w:eastAsiaTheme="minorEastAsia" w:hAnsiTheme="minorHAnsi" w:cstheme="minorHAnsi"/>
              <w:noProof/>
              <w:sz w:val="22"/>
              <w:szCs w:val="22"/>
            </w:rPr>
          </w:pPr>
          <w:hyperlink w:anchor="_Toc136935163" w:history="1">
            <w:r w:rsidRPr="00CB5CCA">
              <w:rPr>
                <w:rStyle w:val="Hyperlink"/>
                <w:rFonts w:asciiTheme="minorHAnsi" w:hAnsiTheme="minorHAnsi" w:cstheme="minorHAnsi"/>
                <w:noProof/>
                <w:sz w:val="22"/>
                <w:szCs w:val="22"/>
              </w:rPr>
              <w:t>2.2.11</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General Information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_Toc136935163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53EED161" w14:textId="47DE2BC8" w:rsidR="004C044E" w:rsidRPr="00CB5CCA" w:rsidRDefault="004C044E">
          <w:pPr>
            <w:pStyle w:val="TOC3"/>
            <w:rPr>
              <w:rFonts w:asciiTheme="minorHAnsi" w:eastAsiaTheme="minorEastAsia" w:hAnsiTheme="minorHAnsi" w:cstheme="minorHAnsi"/>
              <w:noProof/>
              <w:sz w:val="22"/>
              <w:szCs w:val="22"/>
            </w:rPr>
          </w:pPr>
          <w:hyperlink w:anchor="_Toc136935164" w:history="1">
            <w:r w:rsidRPr="00CB5CCA">
              <w:rPr>
                <w:rStyle w:val="Hyperlink"/>
                <w:rFonts w:asciiTheme="minorHAnsi" w:hAnsiTheme="minorHAnsi" w:cstheme="minorHAnsi"/>
                <w:noProof/>
                <w:sz w:val="22"/>
                <w:szCs w:val="22"/>
              </w:rPr>
              <w:t>2.2.12</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Experience Serving State Governments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_Toc136935164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0BE36510" w14:textId="5AE0FFA3" w:rsidR="004C044E" w:rsidRPr="00CB5CCA" w:rsidRDefault="004C044E">
          <w:pPr>
            <w:pStyle w:val="TOC3"/>
            <w:rPr>
              <w:rFonts w:asciiTheme="minorHAnsi" w:eastAsiaTheme="minorEastAsia" w:hAnsiTheme="minorHAnsi" w:cstheme="minorHAnsi"/>
              <w:noProof/>
              <w:sz w:val="22"/>
              <w:szCs w:val="22"/>
            </w:rPr>
          </w:pPr>
          <w:hyperlink w:anchor="_Toc136935165" w:history="1">
            <w:r w:rsidRPr="00CB5CCA">
              <w:rPr>
                <w:rStyle w:val="Hyperlink"/>
                <w:rFonts w:asciiTheme="minorHAnsi" w:hAnsiTheme="minorHAnsi" w:cstheme="minorHAnsi"/>
                <w:noProof/>
                <w:sz w:val="22"/>
                <w:szCs w:val="22"/>
              </w:rPr>
              <w:t>2.2.13</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Experience Serving Similar Clients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_Toc136935165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2DA8BCBA" w14:textId="3B958426" w:rsidR="004C044E" w:rsidRPr="00CB5CCA" w:rsidRDefault="004C044E">
          <w:pPr>
            <w:pStyle w:val="TOC3"/>
            <w:rPr>
              <w:rFonts w:asciiTheme="minorHAnsi" w:eastAsiaTheme="minorEastAsia" w:hAnsiTheme="minorHAnsi" w:cstheme="minorHAnsi"/>
              <w:noProof/>
              <w:sz w:val="22"/>
              <w:szCs w:val="22"/>
            </w:rPr>
          </w:pPr>
          <w:hyperlink w:anchor="_Toc136935166" w:history="1">
            <w:r w:rsidRPr="00CB5CCA">
              <w:rPr>
                <w:rStyle w:val="Hyperlink"/>
                <w:rFonts w:asciiTheme="minorHAnsi" w:hAnsiTheme="minorHAnsi" w:cstheme="minorHAnsi"/>
                <w:noProof/>
                <w:sz w:val="22"/>
                <w:szCs w:val="22"/>
              </w:rPr>
              <w:t>2.2.14</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Payment</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_Toc136935166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3D5D01F7" w14:textId="6F48285B" w:rsidR="004C044E" w:rsidRPr="00AA6D58" w:rsidRDefault="004C044E" w:rsidP="00AA6D58">
          <w:pPr>
            <w:pStyle w:val="TOC2"/>
            <w:rPr>
              <w:rFonts w:eastAsiaTheme="minorEastAsia"/>
              <w:b w:val="0"/>
              <w:bCs w:val="0"/>
            </w:rPr>
          </w:pPr>
          <w:hyperlink w:anchor="_Toc136935167" w:history="1">
            <w:r w:rsidRPr="00AA6D58">
              <w:rPr>
                <w:rStyle w:val="Hyperlink"/>
                <w:rFonts w:cstheme="minorHAnsi"/>
                <w:b w:val="0"/>
                <w:bCs w:val="0"/>
              </w:rPr>
              <w:t>2.3</w:t>
            </w:r>
            <w:r w:rsidRPr="00AA6D58">
              <w:rPr>
                <w:rFonts w:eastAsiaTheme="minorEastAsia"/>
                <w:b w:val="0"/>
                <w:bCs w:val="0"/>
              </w:rPr>
              <w:tab/>
            </w:r>
            <w:r w:rsidRPr="00AA6D58">
              <w:rPr>
                <w:rStyle w:val="Hyperlink"/>
                <w:rFonts w:cstheme="minorHAnsi"/>
                <w:b w:val="0"/>
                <w:bCs w:val="0"/>
              </w:rPr>
              <w:t>Cost</w:t>
            </w:r>
            <w:r w:rsidR="00BB56CB">
              <w:rPr>
                <w:rStyle w:val="Hyperlink"/>
                <w:rFonts w:cstheme="minorHAnsi"/>
                <w:b w:val="0"/>
                <w:bCs w:val="0"/>
              </w:rPr>
              <w:t xml:space="preserve"> Proposal</w:t>
            </w:r>
            <w:r w:rsidRPr="00AA6D58">
              <w:rPr>
                <w:b w:val="0"/>
                <w:bCs w:val="0"/>
                <w:webHidden/>
              </w:rPr>
              <w:tab/>
            </w:r>
            <w:r w:rsidRPr="00AA6D58">
              <w:rPr>
                <w:b w:val="0"/>
                <w:bCs w:val="0"/>
                <w:webHidden/>
              </w:rPr>
              <w:fldChar w:fldCharType="begin"/>
            </w:r>
            <w:r w:rsidRPr="00AA6D58">
              <w:rPr>
                <w:b w:val="0"/>
                <w:bCs w:val="0"/>
                <w:webHidden/>
              </w:rPr>
              <w:instrText xml:space="preserve"> PAGEREF _Toc136935167 \h </w:instrText>
            </w:r>
            <w:r w:rsidRPr="00AA6D58">
              <w:rPr>
                <w:b w:val="0"/>
                <w:bCs w:val="0"/>
                <w:webHidden/>
              </w:rPr>
            </w:r>
            <w:r w:rsidRPr="00AA6D58">
              <w:rPr>
                <w:b w:val="0"/>
                <w:bCs w:val="0"/>
                <w:webHidden/>
              </w:rPr>
              <w:fldChar w:fldCharType="separate"/>
            </w:r>
            <w:r w:rsidR="001A0113">
              <w:rPr>
                <w:b w:val="0"/>
                <w:bCs w:val="0"/>
                <w:webHidden/>
              </w:rPr>
              <w:t>23</w:t>
            </w:r>
            <w:r w:rsidRPr="00AA6D58">
              <w:rPr>
                <w:b w:val="0"/>
                <w:bCs w:val="0"/>
                <w:webHidden/>
              </w:rPr>
              <w:fldChar w:fldCharType="end"/>
            </w:r>
          </w:hyperlink>
        </w:p>
        <w:p w14:paraId="342124C4" w14:textId="302DBC55" w:rsidR="004C044E" w:rsidRPr="00AA6D58" w:rsidRDefault="004C044E" w:rsidP="00AA6D58">
          <w:pPr>
            <w:pStyle w:val="TOC2"/>
            <w:rPr>
              <w:rFonts w:eastAsiaTheme="minorEastAsia"/>
              <w:b w:val="0"/>
              <w:bCs w:val="0"/>
            </w:rPr>
          </w:pPr>
          <w:hyperlink w:anchor="_Toc136935168" w:history="1">
            <w:r w:rsidRPr="00AA6D58">
              <w:rPr>
                <w:rStyle w:val="Hyperlink"/>
                <w:rFonts w:cstheme="minorHAnsi"/>
                <w:b w:val="0"/>
                <w:bCs w:val="0"/>
              </w:rPr>
              <w:t>2.4</w:t>
            </w:r>
            <w:r w:rsidRPr="00AA6D58">
              <w:rPr>
                <w:rFonts w:eastAsiaTheme="minorEastAsia"/>
                <w:b w:val="0"/>
                <w:bCs w:val="0"/>
              </w:rPr>
              <w:tab/>
            </w:r>
            <w:r w:rsidRPr="00AA6D58">
              <w:rPr>
                <w:rStyle w:val="Hyperlink"/>
                <w:rFonts w:cstheme="minorHAnsi"/>
                <w:b w:val="0"/>
                <w:bCs w:val="0"/>
              </w:rPr>
              <w:t>Attestation Form</w:t>
            </w:r>
            <w:r w:rsidRPr="00AA6D58">
              <w:rPr>
                <w:b w:val="0"/>
                <w:bCs w:val="0"/>
                <w:webHidden/>
              </w:rPr>
              <w:tab/>
            </w:r>
            <w:r w:rsidRPr="00AA6D58">
              <w:rPr>
                <w:b w:val="0"/>
                <w:bCs w:val="0"/>
                <w:webHidden/>
              </w:rPr>
              <w:fldChar w:fldCharType="begin"/>
            </w:r>
            <w:r w:rsidRPr="00AA6D58">
              <w:rPr>
                <w:b w:val="0"/>
                <w:bCs w:val="0"/>
                <w:webHidden/>
              </w:rPr>
              <w:instrText xml:space="preserve"> PAGEREF _Toc136935168 \h </w:instrText>
            </w:r>
            <w:r w:rsidRPr="00AA6D58">
              <w:rPr>
                <w:b w:val="0"/>
                <w:bCs w:val="0"/>
                <w:webHidden/>
              </w:rPr>
            </w:r>
            <w:r w:rsidRPr="00AA6D58">
              <w:rPr>
                <w:b w:val="0"/>
                <w:bCs w:val="0"/>
                <w:webHidden/>
              </w:rPr>
              <w:fldChar w:fldCharType="separate"/>
            </w:r>
            <w:r w:rsidR="001A0113">
              <w:rPr>
                <w:b w:val="0"/>
                <w:bCs w:val="0"/>
                <w:webHidden/>
              </w:rPr>
              <w:t>24</w:t>
            </w:r>
            <w:r w:rsidRPr="00AA6D58">
              <w:rPr>
                <w:b w:val="0"/>
                <w:bCs w:val="0"/>
                <w:webHidden/>
              </w:rPr>
              <w:fldChar w:fldCharType="end"/>
            </w:r>
          </w:hyperlink>
        </w:p>
        <w:p w14:paraId="768C4A57" w14:textId="17676CD1" w:rsidR="004C044E" w:rsidRPr="00AA6D58" w:rsidRDefault="006A1878" w:rsidP="00AA6D58">
          <w:pPr>
            <w:pStyle w:val="TOC2"/>
            <w:rPr>
              <w:rFonts w:eastAsiaTheme="minorEastAsia"/>
              <w:b w:val="0"/>
              <w:bCs w:val="0"/>
            </w:rPr>
          </w:pPr>
          <w:r w:rsidRPr="00AE785C">
            <w:rPr>
              <w:rStyle w:val="Hyperlink"/>
              <w:rFonts w:cstheme="minorHAnsi"/>
              <w:b w:val="0"/>
              <w:bCs w:val="0"/>
              <w:u w:val="none"/>
            </w:rPr>
            <w:t xml:space="preserve">         </w:t>
          </w:r>
          <w:hyperlink w:anchor="_Toc136935169" w:history="1">
            <w:r w:rsidR="004C044E" w:rsidRPr="00AA6D58">
              <w:rPr>
                <w:rStyle w:val="Hyperlink"/>
                <w:rFonts w:cstheme="minorHAnsi"/>
                <w:b w:val="0"/>
                <w:bCs w:val="0"/>
              </w:rPr>
              <w:t>2.4.1</w:t>
            </w:r>
            <w:r w:rsidR="004C044E" w:rsidRPr="00AA6D58">
              <w:rPr>
                <w:rFonts w:eastAsiaTheme="minorEastAsia"/>
                <w:b w:val="0"/>
                <w:bCs w:val="0"/>
              </w:rPr>
              <w:tab/>
            </w:r>
            <w:r w:rsidR="004C044E" w:rsidRPr="00AA6D58">
              <w:rPr>
                <w:rStyle w:val="Hyperlink"/>
                <w:rFonts w:cstheme="minorHAnsi"/>
                <w:b w:val="0"/>
                <w:bCs w:val="0"/>
              </w:rPr>
              <w:t>Indiana Economic Impact</w:t>
            </w:r>
            <w:r w:rsidR="004C044E" w:rsidRPr="00AA6D58">
              <w:rPr>
                <w:b w:val="0"/>
                <w:bCs w:val="0"/>
                <w:webHidden/>
              </w:rPr>
              <w:tab/>
            </w:r>
            <w:r w:rsidR="004C044E" w:rsidRPr="00AA6D58">
              <w:rPr>
                <w:b w:val="0"/>
                <w:bCs w:val="0"/>
                <w:webHidden/>
              </w:rPr>
              <w:fldChar w:fldCharType="begin"/>
            </w:r>
            <w:r w:rsidR="004C044E" w:rsidRPr="00AA6D58">
              <w:rPr>
                <w:b w:val="0"/>
                <w:bCs w:val="0"/>
                <w:webHidden/>
              </w:rPr>
              <w:instrText xml:space="preserve"> PAGEREF _Toc136935169 \h </w:instrText>
            </w:r>
            <w:r w:rsidR="004C044E" w:rsidRPr="00AA6D58">
              <w:rPr>
                <w:b w:val="0"/>
                <w:bCs w:val="0"/>
                <w:webHidden/>
              </w:rPr>
            </w:r>
            <w:r w:rsidR="004C044E" w:rsidRPr="00AA6D58">
              <w:rPr>
                <w:b w:val="0"/>
                <w:bCs w:val="0"/>
                <w:webHidden/>
              </w:rPr>
              <w:fldChar w:fldCharType="separate"/>
            </w:r>
            <w:r w:rsidR="001A0113">
              <w:rPr>
                <w:b w:val="0"/>
                <w:bCs w:val="0"/>
                <w:webHidden/>
              </w:rPr>
              <w:t>24</w:t>
            </w:r>
            <w:r w:rsidR="004C044E" w:rsidRPr="00AA6D58">
              <w:rPr>
                <w:b w:val="0"/>
                <w:bCs w:val="0"/>
                <w:webHidden/>
              </w:rPr>
              <w:fldChar w:fldCharType="end"/>
            </w:r>
          </w:hyperlink>
        </w:p>
        <w:p w14:paraId="7F0CF552" w14:textId="5457409A" w:rsidR="004C044E" w:rsidRPr="00AA6D58" w:rsidRDefault="006A1878" w:rsidP="00AA6D58">
          <w:pPr>
            <w:pStyle w:val="TOC2"/>
            <w:rPr>
              <w:rFonts w:eastAsiaTheme="minorEastAsia"/>
              <w:b w:val="0"/>
              <w:bCs w:val="0"/>
            </w:rPr>
          </w:pPr>
          <w:r w:rsidRPr="00AE785C">
            <w:rPr>
              <w:rStyle w:val="Hyperlink"/>
              <w:rFonts w:cstheme="minorHAnsi"/>
              <w:b w:val="0"/>
              <w:bCs w:val="0"/>
              <w:u w:val="none"/>
            </w:rPr>
            <w:t xml:space="preserve">         </w:t>
          </w:r>
          <w:hyperlink w:anchor="_Toc136935170" w:history="1">
            <w:r w:rsidR="004C044E" w:rsidRPr="00AA6D58">
              <w:rPr>
                <w:rStyle w:val="Hyperlink"/>
                <w:rFonts w:cstheme="minorHAnsi"/>
                <w:b w:val="0"/>
                <w:bCs w:val="0"/>
              </w:rPr>
              <w:t>2.4.2</w:t>
            </w:r>
            <w:r w:rsidR="004C044E" w:rsidRPr="00AA6D58">
              <w:rPr>
                <w:rFonts w:eastAsiaTheme="minorEastAsia"/>
                <w:b w:val="0"/>
                <w:bCs w:val="0"/>
              </w:rPr>
              <w:tab/>
            </w:r>
            <w:r w:rsidR="004C044E" w:rsidRPr="00AA6D58">
              <w:rPr>
                <w:rStyle w:val="Hyperlink"/>
                <w:rFonts w:cstheme="minorHAnsi"/>
                <w:b w:val="0"/>
                <w:bCs w:val="0"/>
              </w:rPr>
              <w:t>Buy Indiana Initiative (Indiana Business Preference)/Indiana Company</w:t>
            </w:r>
            <w:r w:rsidR="004C044E" w:rsidRPr="00AA6D58">
              <w:rPr>
                <w:b w:val="0"/>
                <w:bCs w:val="0"/>
                <w:webHidden/>
              </w:rPr>
              <w:tab/>
            </w:r>
            <w:r w:rsidR="004C044E" w:rsidRPr="00AA6D58">
              <w:rPr>
                <w:b w:val="0"/>
                <w:bCs w:val="0"/>
                <w:webHidden/>
              </w:rPr>
              <w:fldChar w:fldCharType="begin"/>
            </w:r>
            <w:r w:rsidR="004C044E" w:rsidRPr="00AA6D58">
              <w:rPr>
                <w:b w:val="0"/>
                <w:bCs w:val="0"/>
                <w:webHidden/>
              </w:rPr>
              <w:instrText xml:space="preserve"> PAGEREF _Toc136935170 \h </w:instrText>
            </w:r>
            <w:r w:rsidR="004C044E" w:rsidRPr="00AA6D58">
              <w:rPr>
                <w:b w:val="0"/>
                <w:bCs w:val="0"/>
                <w:webHidden/>
              </w:rPr>
            </w:r>
            <w:r w:rsidR="004C044E" w:rsidRPr="00AA6D58">
              <w:rPr>
                <w:b w:val="0"/>
                <w:bCs w:val="0"/>
                <w:webHidden/>
              </w:rPr>
              <w:fldChar w:fldCharType="separate"/>
            </w:r>
            <w:r w:rsidR="001A0113">
              <w:rPr>
                <w:b w:val="0"/>
                <w:bCs w:val="0"/>
                <w:webHidden/>
              </w:rPr>
              <w:t>24</w:t>
            </w:r>
            <w:r w:rsidR="004C044E" w:rsidRPr="00AA6D58">
              <w:rPr>
                <w:b w:val="0"/>
                <w:bCs w:val="0"/>
                <w:webHidden/>
              </w:rPr>
              <w:fldChar w:fldCharType="end"/>
            </w:r>
          </w:hyperlink>
        </w:p>
        <w:p w14:paraId="2F2C4599" w14:textId="32072896" w:rsidR="004C044E" w:rsidRPr="00AA6D58" w:rsidRDefault="004C044E">
          <w:pPr>
            <w:pStyle w:val="TOC3"/>
            <w:rPr>
              <w:rFonts w:asciiTheme="minorHAnsi" w:eastAsiaTheme="minorEastAsia" w:hAnsiTheme="minorHAnsi" w:cstheme="minorHAnsi"/>
              <w:noProof/>
              <w:sz w:val="22"/>
              <w:szCs w:val="22"/>
            </w:rPr>
          </w:pPr>
          <w:hyperlink w:anchor="_Toc136935171" w:history="1">
            <w:r w:rsidRPr="00AA6D58">
              <w:rPr>
                <w:rStyle w:val="Hyperlink"/>
                <w:rFonts w:asciiTheme="minorHAnsi" w:hAnsiTheme="minorHAnsi" w:cstheme="minorHAnsi"/>
                <w:noProof/>
                <w:sz w:val="22"/>
                <w:szCs w:val="22"/>
              </w:rPr>
              <w:t>2.4.3</w:t>
            </w:r>
            <w:r w:rsidRPr="00AA6D58">
              <w:rPr>
                <w:rFonts w:asciiTheme="minorHAnsi" w:eastAsiaTheme="minorEastAsia" w:hAnsiTheme="minorHAnsi" w:cstheme="minorHAnsi"/>
                <w:noProof/>
                <w:sz w:val="22"/>
                <w:szCs w:val="22"/>
              </w:rPr>
              <w:tab/>
            </w:r>
            <w:r w:rsidRPr="00AA6D58">
              <w:rPr>
                <w:rStyle w:val="Hyperlink"/>
                <w:rFonts w:asciiTheme="minorHAnsi" w:hAnsiTheme="minorHAnsi" w:cstheme="minorHAnsi"/>
                <w:noProof/>
                <w:sz w:val="22"/>
                <w:szCs w:val="22"/>
              </w:rPr>
              <w:t>Indiana Preferences</w:t>
            </w:r>
            <w:r w:rsidRPr="00AA6D58">
              <w:rPr>
                <w:rFonts w:asciiTheme="minorHAnsi" w:hAnsiTheme="minorHAnsi" w:cstheme="minorHAnsi"/>
                <w:noProof/>
                <w:webHidden/>
                <w:sz w:val="22"/>
                <w:szCs w:val="22"/>
              </w:rPr>
              <w:tab/>
            </w:r>
            <w:r w:rsidRPr="00AA6D58">
              <w:rPr>
                <w:rFonts w:asciiTheme="minorHAnsi" w:hAnsiTheme="minorHAnsi" w:cstheme="minorHAnsi"/>
                <w:noProof/>
                <w:webHidden/>
                <w:sz w:val="22"/>
                <w:szCs w:val="22"/>
              </w:rPr>
              <w:fldChar w:fldCharType="begin"/>
            </w:r>
            <w:r w:rsidRPr="00AA6D58">
              <w:rPr>
                <w:rFonts w:asciiTheme="minorHAnsi" w:hAnsiTheme="minorHAnsi" w:cstheme="minorHAnsi"/>
                <w:noProof/>
                <w:webHidden/>
                <w:sz w:val="22"/>
                <w:szCs w:val="22"/>
              </w:rPr>
              <w:instrText xml:space="preserve"> PAGEREF _Toc136935171 \h </w:instrText>
            </w:r>
            <w:r w:rsidRPr="00AA6D58">
              <w:rPr>
                <w:rFonts w:asciiTheme="minorHAnsi" w:hAnsiTheme="minorHAnsi" w:cstheme="minorHAnsi"/>
                <w:noProof/>
                <w:webHidden/>
                <w:sz w:val="22"/>
                <w:szCs w:val="22"/>
              </w:rPr>
            </w:r>
            <w:r w:rsidRPr="00AA6D58">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25</w:t>
            </w:r>
            <w:r w:rsidRPr="00AA6D58">
              <w:rPr>
                <w:rFonts w:asciiTheme="minorHAnsi" w:hAnsiTheme="minorHAnsi" w:cstheme="minorHAnsi"/>
                <w:noProof/>
                <w:webHidden/>
                <w:sz w:val="22"/>
                <w:szCs w:val="22"/>
              </w:rPr>
              <w:fldChar w:fldCharType="end"/>
            </w:r>
          </w:hyperlink>
        </w:p>
        <w:p w14:paraId="5076CD55" w14:textId="1A9C5C70" w:rsidR="004C044E" w:rsidRPr="00AA6D58" w:rsidRDefault="004C044E">
          <w:pPr>
            <w:pStyle w:val="TOC3"/>
            <w:rPr>
              <w:rFonts w:asciiTheme="minorHAnsi" w:eastAsiaTheme="minorEastAsia" w:hAnsiTheme="minorHAnsi" w:cstheme="minorHAnsi"/>
              <w:noProof/>
              <w:sz w:val="22"/>
              <w:szCs w:val="22"/>
            </w:rPr>
          </w:pPr>
          <w:hyperlink w:anchor="_Toc136935172" w:history="1">
            <w:r w:rsidRPr="00AA6D58">
              <w:rPr>
                <w:rStyle w:val="Hyperlink"/>
                <w:rFonts w:asciiTheme="minorHAnsi" w:hAnsiTheme="minorHAnsi" w:cstheme="minorHAnsi"/>
                <w:noProof/>
                <w:sz w:val="22"/>
                <w:szCs w:val="22"/>
              </w:rPr>
              <w:t>2.4.4</w:t>
            </w:r>
            <w:r w:rsidRPr="00AA6D58">
              <w:rPr>
                <w:rFonts w:asciiTheme="minorHAnsi" w:eastAsiaTheme="minorEastAsia" w:hAnsiTheme="minorHAnsi" w:cstheme="minorHAnsi"/>
                <w:noProof/>
                <w:sz w:val="22"/>
                <w:szCs w:val="22"/>
              </w:rPr>
              <w:tab/>
            </w:r>
            <w:r w:rsidRPr="00AA6D58">
              <w:rPr>
                <w:rStyle w:val="Hyperlink"/>
                <w:rFonts w:asciiTheme="minorHAnsi" w:hAnsiTheme="minorHAnsi" w:cstheme="minorHAnsi"/>
                <w:noProof/>
                <w:sz w:val="22"/>
                <w:szCs w:val="22"/>
              </w:rPr>
              <w:t>Subcontractors</w:t>
            </w:r>
            <w:r w:rsidRPr="00AA6D58">
              <w:rPr>
                <w:rFonts w:asciiTheme="minorHAnsi" w:hAnsiTheme="minorHAnsi" w:cstheme="minorHAnsi"/>
                <w:noProof/>
                <w:webHidden/>
                <w:sz w:val="22"/>
                <w:szCs w:val="22"/>
              </w:rPr>
              <w:tab/>
            </w:r>
            <w:r w:rsidRPr="00AA6D58">
              <w:rPr>
                <w:rFonts w:asciiTheme="minorHAnsi" w:hAnsiTheme="minorHAnsi" w:cstheme="minorHAnsi"/>
                <w:noProof/>
                <w:webHidden/>
                <w:sz w:val="22"/>
                <w:szCs w:val="22"/>
              </w:rPr>
              <w:fldChar w:fldCharType="begin"/>
            </w:r>
            <w:r w:rsidRPr="00AA6D58">
              <w:rPr>
                <w:rFonts w:asciiTheme="minorHAnsi" w:hAnsiTheme="minorHAnsi" w:cstheme="minorHAnsi"/>
                <w:noProof/>
                <w:webHidden/>
                <w:sz w:val="22"/>
                <w:szCs w:val="22"/>
              </w:rPr>
              <w:instrText xml:space="preserve"> PAGEREF _Toc136935172 \h </w:instrText>
            </w:r>
            <w:r w:rsidRPr="00AA6D58">
              <w:rPr>
                <w:rFonts w:asciiTheme="minorHAnsi" w:hAnsiTheme="minorHAnsi" w:cstheme="minorHAnsi"/>
                <w:noProof/>
                <w:webHidden/>
                <w:sz w:val="22"/>
                <w:szCs w:val="22"/>
              </w:rPr>
            </w:r>
            <w:r w:rsidRPr="00AA6D58">
              <w:rPr>
                <w:rFonts w:asciiTheme="minorHAnsi" w:hAnsiTheme="minorHAnsi" w:cstheme="minorHAnsi"/>
                <w:noProof/>
                <w:webHidden/>
                <w:sz w:val="22"/>
                <w:szCs w:val="22"/>
              </w:rPr>
              <w:fldChar w:fldCharType="separate"/>
            </w:r>
            <w:r w:rsidR="001A0113">
              <w:rPr>
                <w:rFonts w:asciiTheme="minorHAnsi" w:hAnsiTheme="minorHAnsi" w:cstheme="minorHAnsi"/>
                <w:noProof/>
                <w:webHidden/>
                <w:sz w:val="22"/>
                <w:szCs w:val="22"/>
              </w:rPr>
              <w:t>25</w:t>
            </w:r>
            <w:r w:rsidRPr="00AA6D58">
              <w:rPr>
                <w:rFonts w:asciiTheme="minorHAnsi" w:hAnsiTheme="minorHAnsi" w:cstheme="minorHAnsi"/>
                <w:noProof/>
                <w:webHidden/>
                <w:sz w:val="22"/>
                <w:szCs w:val="22"/>
              </w:rPr>
              <w:fldChar w:fldCharType="end"/>
            </w:r>
          </w:hyperlink>
        </w:p>
        <w:p w14:paraId="78B00C0B" w14:textId="4EA4DC23" w:rsidR="004C044E" w:rsidRPr="00CB5CCA" w:rsidRDefault="00CB5CCA" w:rsidP="00CB5CCA">
          <w:pPr>
            <w:pStyle w:val="TOC1"/>
          </w:pPr>
          <w:hyperlink w:anchor="_Toc136935173" w:history="1">
            <w:r w:rsidRPr="00CB5CCA">
              <w:rPr>
                <w:rStyle w:val="Hyperlink"/>
                <w:rFonts w:cstheme="minorHAnsi"/>
              </w:rPr>
              <w:t>Section Three Proposal Evaluation</w:t>
            </w:r>
            <w:r w:rsidRPr="00CB5CCA">
              <w:rPr>
                <w:webHidden/>
              </w:rPr>
              <w:tab/>
            </w:r>
            <w:r w:rsidR="004C044E" w:rsidRPr="00CB5CCA">
              <w:rPr>
                <w:webHidden/>
              </w:rPr>
              <w:fldChar w:fldCharType="begin"/>
            </w:r>
            <w:r w:rsidR="004C044E" w:rsidRPr="00CB5CCA">
              <w:rPr>
                <w:webHidden/>
              </w:rPr>
              <w:instrText xml:space="preserve"> PAGEREF _Toc136935173 \h </w:instrText>
            </w:r>
            <w:r w:rsidR="004C044E" w:rsidRPr="00CB5CCA">
              <w:rPr>
                <w:webHidden/>
              </w:rPr>
            </w:r>
            <w:r w:rsidR="004C044E" w:rsidRPr="00CB5CCA">
              <w:rPr>
                <w:webHidden/>
              </w:rPr>
              <w:fldChar w:fldCharType="separate"/>
            </w:r>
            <w:r w:rsidR="001A0113">
              <w:rPr>
                <w:webHidden/>
              </w:rPr>
              <w:t>26</w:t>
            </w:r>
            <w:r w:rsidR="004C044E" w:rsidRPr="00CB5CCA">
              <w:rPr>
                <w:webHidden/>
              </w:rPr>
              <w:fldChar w:fldCharType="end"/>
            </w:r>
          </w:hyperlink>
        </w:p>
        <w:p w14:paraId="14CAFDDB" w14:textId="3855A1F3" w:rsidR="004C044E" w:rsidRPr="00AA6D58" w:rsidRDefault="004C044E" w:rsidP="00AA6D58">
          <w:pPr>
            <w:pStyle w:val="TOC2"/>
            <w:rPr>
              <w:rFonts w:eastAsiaTheme="minorEastAsia"/>
              <w:b w:val="0"/>
              <w:bCs w:val="0"/>
            </w:rPr>
          </w:pPr>
          <w:hyperlink w:anchor="_Toc136935174" w:history="1">
            <w:r w:rsidRPr="00AA6D58">
              <w:rPr>
                <w:rStyle w:val="Hyperlink"/>
                <w:rFonts w:cstheme="minorHAnsi"/>
                <w:b w:val="0"/>
                <w:bCs w:val="0"/>
              </w:rPr>
              <w:t>3.1</w:t>
            </w:r>
            <w:r w:rsidRPr="00AA6D58">
              <w:rPr>
                <w:rFonts w:eastAsiaTheme="minorEastAsia"/>
                <w:b w:val="0"/>
                <w:bCs w:val="0"/>
              </w:rPr>
              <w:tab/>
            </w:r>
            <w:r w:rsidRPr="00AA6D58">
              <w:rPr>
                <w:rStyle w:val="Hyperlink"/>
                <w:rFonts w:cstheme="minorHAnsi"/>
                <w:b w:val="0"/>
                <w:bCs w:val="0"/>
              </w:rPr>
              <w:t>Bid Response Evaluation Procedure</w:t>
            </w:r>
            <w:r w:rsidRPr="00AA6D58">
              <w:rPr>
                <w:b w:val="0"/>
                <w:bCs w:val="0"/>
                <w:webHidden/>
              </w:rPr>
              <w:tab/>
            </w:r>
            <w:r w:rsidRPr="00AA6D58">
              <w:rPr>
                <w:b w:val="0"/>
                <w:bCs w:val="0"/>
                <w:webHidden/>
              </w:rPr>
              <w:fldChar w:fldCharType="begin"/>
            </w:r>
            <w:r w:rsidRPr="00AA6D58">
              <w:rPr>
                <w:b w:val="0"/>
                <w:bCs w:val="0"/>
                <w:webHidden/>
              </w:rPr>
              <w:instrText xml:space="preserve"> PAGEREF _Toc136935174 \h </w:instrText>
            </w:r>
            <w:r w:rsidRPr="00AA6D58">
              <w:rPr>
                <w:b w:val="0"/>
                <w:bCs w:val="0"/>
                <w:webHidden/>
              </w:rPr>
            </w:r>
            <w:r w:rsidRPr="00AA6D58">
              <w:rPr>
                <w:b w:val="0"/>
                <w:bCs w:val="0"/>
                <w:webHidden/>
              </w:rPr>
              <w:fldChar w:fldCharType="separate"/>
            </w:r>
            <w:r w:rsidR="001A0113">
              <w:rPr>
                <w:b w:val="0"/>
                <w:bCs w:val="0"/>
                <w:webHidden/>
              </w:rPr>
              <w:t>26</w:t>
            </w:r>
            <w:r w:rsidRPr="00AA6D58">
              <w:rPr>
                <w:b w:val="0"/>
                <w:bCs w:val="0"/>
                <w:webHidden/>
              </w:rPr>
              <w:fldChar w:fldCharType="end"/>
            </w:r>
          </w:hyperlink>
        </w:p>
        <w:p w14:paraId="4A7977C6" w14:textId="5F2A21EE" w:rsidR="004C044E" w:rsidRPr="00AA6D58" w:rsidRDefault="004C044E" w:rsidP="00AA6D58">
          <w:pPr>
            <w:pStyle w:val="TOC2"/>
            <w:rPr>
              <w:rFonts w:eastAsiaTheme="minorEastAsia"/>
              <w:b w:val="0"/>
              <w:bCs w:val="0"/>
            </w:rPr>
          </w:pPr>
          <w:hyperlink w:anchor="_Toc136935175" w:history="1">
            <w:r w:rsidRPr="00AA6D58">
              <w:rPr>
                <w:rStyle w:val="Hyperlink"/>
                <w:rFonts w:cstheme="minorHAnsi"/>
                <w:b w:val="0"/>
                <w:bCs w:val="0"/>
              </w:rPr>
              <w:t>3.2</w:t>
            </w:r>
            <w:r w:rsidRPr="00AA6D58">
              <w:rPr>
                <w:rFonts w:eastAsiaTheme="minorEastAsia"/>
                <w:b w:val="0"/>
                <w:bCs w:val="0"/>
              </w:rPr>
              <w:tab/>
            </w:r>
            <w:r w:rsidRPr="00AA6D58">
              <w:rPr>
                <w:rStyle w:val="Hyperlink"/>
                <w:rFonts w:cstheme="minorHAnsi"/>
                <w:b w:val="0"/>
                <w:bCs w:val="0"/>
              </w:rPr>
              <w:t>Evaluation Criteria</w:t>
            </w:r>
            <w:r w:rsidRPr="00AA6D58">
              <w:rPr>
                <w:b w:val="0"/>
                <w:bCs w:val="0"/>
                <w:webHidden/>
              </w:rPr>
              <w:tab/>
            </w:r>
            <w:r w:rsidRPr="00AA6D58">
              <w:rPr>
                <w:b w:val="0"/>
                <w:bCs w:val="0"/>
                <w:webHidden/>
              </w:rPr>
              <w:fldChar w:fldCharType="begin"/>
            </w:r>
            <w:r w:rsidRPr="00AA6D58">
              <w:rPr>
                <w:b w:val="0"/>
                <w:bCs w:val="0"/>
                <w:webHidden/>
              </w:rPr>
              <w:instrText xml:space="preserve"> PAGEREF _Toc136935175 \h </w:instrText>
            </w:r>
            <w:r w:rsidRPr="00AA6D58">
              <w:rPr>
                <w:b w:val="0"/>
                <w:bCs w:val="0"/>
                <w:webHidden/>
              </w:rPr>
            </w:r>
            <w:r w:rsidRPr="00AA6D58">
              <w:rPr>
                <w:b w:val="0"/>
                <w:bCs w:val="0"/>
                <w:webHidden/>
              </w:rPr>
              <w:fldChar w:fldCharType="separate"/>
            </w:r>
            <w:r w:rsidR="001A0113">
              <w:rPr>
                <w:b w:val="0"/>
                <w:bCs w:val="0"/>
                <w:webHidden/>
              </w:rPr>
              <w:t>27</w:t>
            </w:r>
            <w:r w:rsidRPr="00AA6D58">
              <w:rPr>
                <w:b w:val="0"/>
                <w:bCs w:val="0"/>
                <w:webHidden/>
              </w:rPr>
              <w:fldChar w:fldCharType="end"/>
            </w:r>
          </w:hyperlink>
        </w:p>
        <w:p w14:paraId="5329470B" w14:textId="30F4D021" w:rsidR="00DF4272" w:rsidRPr="00195460" w:rsidRDefault="00DF4272">
          <w:pPr>
            <w:rPr>
              <w:rFonts w:asciiTheme="minorHAnsi" w:hAnsiTheme="minorHAnsi" w:cstheme="minorHAnsi"/>
              <w:szCs w:val="24"/>
            </w:rPr>
          </w:pPr>
          <w:r w:rsidRPr="00CB5CCA">
            <w:rPr>
              <w:rFonts w:asciiTheme="minorHAnsi" w:hAnsiTheme="minorHAnsi" w:cstheme="minorHAnsi"/>
              <w:noProof/>
              <w:sz w:val="22"/>
              <w:szCs w:val="22"/>
            </w:rPr>
            <w:fldChar w:fldCharType="end"/>
          </w:r>
        </w:p>
      </w:sdtContent>
    </w:sdt>
    <w:p w14:paraId="2D2FEE24" w14:textId="77777777" w:rsidR="00507E00" w:rsidRPr="00AD5369" w:rsidRDefault="00507E00" w:rsidP="006733D7">
      <w:pPr>
        <w:jc w:val="right"/>
        <w:rPr>
          <w:rFonts w:asciiTheme="minorHAnsi" w:hAnsiTheme="minorHAnsi" w:cstheme="minorHAnsi"/>
          <w:szCs w:val="24"/>
        </w:rPr>
      </w:pPr>
    </w:p>
    <w:p w14:paraId="317AE6E4" w14:textId="7943806C" w:rsidR="00DE2A48" w:rsidRPr="00AD5369" w:rsidRDefault="00DE2A48" w:rsidP="00D43525">
      <w:pPr>
        <w:rPr>
          <w:rFonts w:asciiTheme="minorHAnsi" w:hAnsiTheme="minorHAnsi" w:cstheme="minorHAnsi"/>
          <w:szCs w:val="24"/>
        </w:rPr>
      </w:pPr>
    </w:p>
    <w:p w14:paraId="71424797" w14:textId="505F09F1" w:rsidR="00B136D9" w:rsidRPr="00AD5369" w:rsidRDefault="00CD42DB" w:rsidP="006733D7">
      <w:pPr>
        <w:pStyle w:val="Heading1"/>
        <w:spacing w:before="0"/>
        <w:jc w:val="center"/>
        <w:rPr>
          <w:rFonts w:asciiTheme="minorHAnsi" w:hAnsiTheme="minorHAnsi" w:cstheme="minorHAnsi"/>
          <w:b/>
          <w:color w:val="auto"/>
          <w:sz w:val="24"/>
          <w:szCs w:val="24"/>
        </w:rPr>
      </w:pPr>
      <w:bookmarkStart w:id="2" w:name="_SECTION_ONE_GENERAL"/>
      <w:bookmarkStart w:id="3" w:name="_Toc48624407"/>
      <w:bookmarkStart w:id="4" w:name="_Toc116465292"/>
      <w:bookmarkStart w:id="5" w:name="_Toc136935122"/>
      <w:bookmarkEnd w:id="2"/>
      <w:r w:rsidRPr="00AD5369">
        <w:rPr>
          <w:rFonts w:asciiTheme="minorHAnsi" w:hAnsiTheme="minorHAnsi" w:cstheme="minorHAnsi"/>
          <w:b/>
          <w:color w:val="auto"/>
          <w:sz w:val="24"/>
          <w:szCs w:val="24"/>
        </w:rPr>
        <w:t>Section One</w:t>
      </w:r>
      <w:r w:rsidRPr="00AD5369">
        <w:rPr>
          <w:rFonts w:asciiTheme="minorHAnsi" w:hAnsiTheme="minorHAnsi" w:cstheme="minorHAnsi"/>
          <w:b/>
          <w:color w:val="auto"/>
          <w:sz w:val="24"/>
          <w:szCs w:val="24"/>
        </w:rPr>
        <w:br/>
        <w:t>General Information and Requested Products/Services</w:t>
      </w:r>
      <w:bookmarkEnd w:id="3"/>
      <w:bookmarkEnd w:id="4"/>
      <w:bookmarkEnd w:id="5"/>
    </w:p>
    <w:p w14:paraId="16C166E4" w14:textId="77777777" w:rsidR="00B136D9" w:rsidRPr="00AD5369" w:rsidRDefault="00B136D9" w:rsidP="006733D7">
      <w:pPr>
        <w:widowControl/>
        <w:rPr>
          <w:rFonts w:asciiTheme="minorHAnsi" w:hAnsiTheme="minorHAnsi" w:cstheme="minorHAnsi"/>
          <w:b/>
          <w:szCs w:val="24"/>
          <w:u w:val="single"/>
        </w:rPr>
      </w:pPr>
    </w:p>
    <w:p w14:paraId="1494F633" w14:textId="078905BB" w:rsidR="00B136D9" w:rsidRPr="00AD5369" w:rsidRDefault="00B136D9" w:rsidP="006733D7">
      <w:pPr>
        <w:pStyle w:val="Heading2"/>
        <w:spacing w:before="0"/>
        <w:rPr>
          <w:rFonts w:asciiTheme="minorHAnsi" w:hAnsiTheme="minorHAnsi" w:cstheme="minorHAnsi"/>
          <w:color w:val="auto"/>
          <w:sz w:val="24"/>
          <w:szCs w:val="24"/>
        </w:rPr>
      </w:pPr>
      <w:bookmarkStart w:id="6" w:name="_Toc48624408"/>
      <w:bookmarkStart w:id="7" w:name="_Toc116465293"/>
      <w:bookmarkStart w:id="8" w:name="_Toc136935123"/>
      <w:r w:rsidRPr="00AD5369">
        <w:rPr>
          <w:rFonts w:asciiTheme="minorHAnsi" w:hAnsiTheme="minorHAnsi" w:cstheme="minorHAnsi"/>
          <w:color w:val="auto"/>
          <w:sz w:val="24"/>
          <w:szCs w:val="24"/>
        </w:rPr>
        <w:t>1.1</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Introduction</w:t>
      </w:r>
      <w:bookmarkEnd w:id="6"/>
      <w:bookmarkEnd w:id="7"/>
      <w:bookmarkEnd w:id="8"/>
    </w:p>
    <w:p w14:paraId="31B5ACF0" w14:textId="77777777" w:rsidR="00B136D9" w:rsidRPr="00AD5369" w:rsidRDefault="00B136D9" w:rsidP="006733D7">
      <w:pPr>
        <w:widowControl/>
        <w:rPr>
          <w:rFonts w:asciiTheme="minorHAnsi" w:hAnsiTheme="minorHAnsi" w:cstheme="minorHAnsi"/>
          <w:szCs w:val="24"/>
        </w:rPr>
      </w:pPr>
    </w:p>
    <w:p w14:paraId="69DF353C" w14:textId="00844843" w:rsidR="003E7058" w:rsidRPr="00AD5369" w:rsidRDefault="003E7058" w:rsidP="003E7058">
      <w:pPr>
        <w:widowControl/>
        <w:rPr>
          <w:rFonts w:asciiTheme="minorHAnsi" w:hAnsiTheme="minorHAnsi" w:cstheme="minorHAnsi"/>
          <w:szCs w:val="24"/>
        </w:rPr>
      </w:pPr>
      <w:r w:rsidRPr="00AD5369">
        <w:rPr>
          <w:rFonts w:asciiTheme="minorHAnsi" w:hAnsiTheme="minorHAnsi" w:cstheme="minorHAnsi"/>
          <w:szCs w:val="24"/>
        </w:rPr>
        <w:t xml:space="preserve">In accordance </w:t>
      </w:r>
      <w:r w:rsidRPr="00E1355C">
        <w:rPr>
          <w:rFonts w:asciiTheme="minorHAnsi" w:hAnsiTheme="minorHAnsi" w:cstheme="minorHAnsi"/>
          <w:szCs w:val="24"/>
        </w:rPr>
        <w:t xml:space="preserve">with applicable Indiana Code provisions, Rules and Policies, the Indiana Department of Administration (IDOA), acting on behalf of </w:t>
      </w:r>
      <w:r w:rsidR="00206F7B">
        <w:rPr>
          <w:rFonts w:asciiTheme="minorHAnsi" w:hAnsiTheme="minorHAnsi" w:cstheme="minorHAnsi"/>
          <w:szCs w:val="24"/>
        </w:rPr>
        <w:t>the Department of Natural Resources</w:t>
      </w:r>
      <w:r w:rsidR="00E1355C" w:rsidRPr="00E1355C">
        <w:rPr>
          <w:rFonts w:asciiTheme="minorHAnsi" w:hAnsiTheme="minorHAnsi" w:cstheme="minorHAnsi"/>
          <w:szCs w:val="24"/>
        </w:rPr>
        <w:t xml:space="preserve">, </w:t>
      </w:r>
      <w:r w:rsidRPr="00E1355C">
        <w:rPr>
          <w:rFonts w:asciiTheme="minorHAnsi" w:hAnsiTheme="minorHAnsi" w:cstheme="minorHAnsi"/>
          <w:szCs w:val="24"/>
        </w:rPr>
        <w:t xml:space="preserve">requires </w:t>
      </w:r>
      <w:r w:rsidR="00206F7B">
        <w:rPr>
          <w:rFonts w:asciiTheme="minorHAnsi" w:hAnsiTheme="minorHAnsi" w:cstheme="minorHAnsi"/>
          <w:szCs w:val="24"/>
        </w:rPr>
        <w:t>a Wood-Mizer industrial sawmill and log deck</w:t>
      </w:r>
      <w:r w:rsidRPr="00E1355C">
        <w:rPr>
          <w:rFonts w:asciiTheme="minorHAnsi" w:hAnsiTheme="minorHAnsi" w:cstheme="minorHAnsi"/>
          <w:szCs w:val="24"/>
        </w:rPr>
        <w:t xml:space="preserve">. It </w:t>
      </w:r>
      <w:r w:rsidRPr="00AD5369">
        <w:rPr>
          <w:rFonts w:asciiTheme="minorHAnsi" w:hAnsiTheme="minorHAnsi" w:cstheme="minorHAnsi"/>
          <w:szCs w:val="24"/>
        </w:rPr>
        <w:t xml:space="preserve">is the intent of IDOA to solicit responses to this solicitation in accordance with the statement of work, proposal preparation section, and specifications contained in this document.  This solicitation is being posted to the IDOA Bidding Opportunities website, at </w:t>
      </w:r>
      <w:hyperlink r:id="rId13" w:history="1">
        <w:r w:rsidRPr="00AD5369">
          <w:rPr>
            <w:rStyle w:val="Hyperlink"/>
            <w:rFonts w:asciiTheme="minorHAnsi" w:hAnsiTheme="minorHAnsi" w:cstheme="minorHAnsi"/>
            <w:szCs w:val="24"/>
          </w:rPr>
          <w:t>https://www.in.gov/idoa/procurement/current-business-opportunities/</w:t>
        </w:r>
      </w:hyperlink>
      <w:r w:rsidRPr="00AD5369">
        <w:rPr>
          <w:rFonts w:asciiTheme="minorHAnsi" w:hAnsiTheme="minorHAnsi" w:cstheme="minorHAnsi"/>
          <w:szCs w:val="24"/>
        </w:rPr>
        <w:t xml:space="preserve"> for downloading. Neither this solicitation nor any response (proposal) submitted hereto are to be construed as a legal offer.  </w:t>
      </w:r>
    </w:p>
    <w:p w14:paraId="355623E4" w14:textId="77777777"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 </w:t>
      </w:r>
    </w:p>
    <w:p w14:paraId="44ABA916" w14:textId="522B154C" w:rsidR="00B136D9" w:rsidRPr="00AD5369" w:rsidRDefault="00B136D9" w:rsidP="006733D7">
      <w:pPr>
        <w:pStyle w:val="Heading2"/>
        <w:spacing w:before="0"/>
        <w:rPr>
          <w:rFonts w:asciiTheme="minorHAnsi" w:hAnsiTheme="minorHAnsi" w:cstheme="minorHAnsi"/>
          <w:color w:val="auto"/>
          <w:sz w:val="24"/>
          <w:szCs w:val="24"/>
        </w:rPr>
      </w:pPr>
      <w:bookmarkStart w:id="9" w:name="_Toc48624409"/>
      <w:bookmarkStart w:id="10" w:name="_Toc116465294"/>
      <w:bookmarkStart w:id="11" w:name="_Toc136935124"/>
      <w:r w:rsidRPr="00AD5369">
        <w:rPr>
          <w:rFonts w:asciiTheme="minorHAnsi" w:hAnsiTheme="minorHAnsi" w:cstheme="minorHAnsi"/>
          <w:color w:val="auto"/>
          <w:sz w:val="24"/>
          <w:szCs w:val="24"/>
        </w:rPr>
        <w:t>1.2</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Definitions and Abbreviations</w:t>
      </w:r>
      <w:bookmarkEnd w:id="9"/>
      <w:bookmarkEnd w:id="10"/>
      <w:bookmarkEnd w:id="11"/>
    </w:p>
    <w:p w14:paraId="088280DF" w14:textId="77777777" w:rsidR="00B136D9" w:rsidRPr="00AD5369" w:rsidRDefault="00B136D9" w:rsidP="006733D7">
      <w:pPr>
        <w:widowControl/>
        <w:rPr>
          <w:rFonts w:asciiTheme="minorHAnsi" w:hAnsiTheme="minorHAnsi" w:cstheme="minorHAnsi"/>
          <w:szCs w:val="24"/>
        </w:rPr>
      </w:pPr>
    </w:p>
    <w:p w14:paraId="304BB263" w14:textId="437C29FB"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 xml:space="preserve">Following are explanations of terms and abbreviations appearing throughout this solicitation. Other special terms may be used in the document, but they are more localized and defined where they appear, rather than in the following list. </w:t>
      </w:r>
    </w:p>
    <w:p w14:paraId="0D634D1E" w14:textId="77777777" w:rsidR="00CD7EA0" w:rsidRPr="00AD5369" w:rsidRDefault="00CD7EA0" w:rsidP="00CD7EA0">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CD7EA0" w:rsidRPr="00AD5369" w14:paraId="13E40C56" w14:textId="77777777" w:rsidTr="7C8D2458">
        <w:trPr>
          <w:trHeight w:val="1053"/>
        </w:trPr>
        <w:tc>
          <w:tcPr>
            <w:tcW w:w="2581" w:type="dxa"/>
            <w:hideMark/>
          </w:tcPr>
          <w:p w14:paraId="0363DF22" w14:textId="77777777" w:rsidR="00CD7EA0" w:rsidRPr="00AD5369" w:rsidRDefault="00CD7EA0" w:rsidP="00A21D1E">
            <w:pPr>
              <w:widowControl/>
              <w:rPr>
                <w:rFonts w:asciiTheme="minorHAnsi" w:hAnsiTheme="minorHAnsi" w:cstheme="minorHAnsi"/>
                <w:color w:val="000000"/>
                <w:szCs w:val="24"/>
              </w:rPr>
            </w:pPr>
            <w:bookmarkStart w:id="12" w:name="OLE_LINK2"/>
            <w:r w:rsidRPr="00AD5369">
              <w:rPr>
                <w:rFonts w:asciiTheme="minorHAnsi" w:hAnsiTheme="minorHAnsi" w:cstheme="minorHAnsi"/>
                <w:color w:val="000000"/>
                <w:szCs w:val="24"/>
              </w:rPr>
              <w:t>Award Recommendation</w:t>
            </w:r>
          </w:p>
          <w:p w14:paraId="2973D2CD" w14:textId="77777777" w:rsidR="00CD7EA0" w:rsidRPr="00AD5369" w:rsidRDefault="00CD7EA0" w:rsidP="00A21D1E">
            <w:pPr>
              <w:widowControl/>
              <w:rPr>
                <w:rFonts w:asciiTheme="minorHAnsi" w:hAnsiTheme="minorHAnsi" w:cstheme="minorHAnsi"/>
                <w:color w:val="000000"/>
                <w:szCs w:val="24"/>
              </w:rPr>
            </w:pPr>
          </w:p>
          <w:p w14:paraId="5B6AC5D5"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2A346189"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368E807D" w14:textId="34886D85" w:rsidR="00E140F3"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IDOA’s summary, typically in letter format, of the solicitation and suggestion on respondent selection for the purposes of beginning contract negotiations</w:t>
            </w:r>
          </w:p>
        </w:tc>
      </w:tr>
      <w:tr w:rsidR="00E140F3" w:rsidRPr="00AD5369" w14:paraId="76237AB1" w14:textId="77777777" w:rsidTr="7C8D2458">
        <w:trPr>
          <w:trHeight w:val="558"/>
        </w:trPr>
        <w:tc>
          <w:tcPr>
            <w:tcW w:w="2581" w:type="dxa"/>
          </w:tcPr>
          <w:p w14:paraId="681EA4D8" w14:textId="10823651" w:rsidR="00E140F3" w:rsidRPr="00AD5369" w:rsidRDefault="00E140F3"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lastRenderedPageBreak/>
              <w:t>Award Amount</w:t>
            </w:r>
          </w:p>
        </w:tc>
        <w:tc>
          <w:tcPr>
            <w:tcW w:w="235" w:type="dxa"/>
          </w:tcPr>
          <w:p w14:paraId="7AA6E46E" w14:textId="4010FB4B" w:rsidR="00E140F3" w:rsidRPr="00AD5369" w:rsidRDefault="00E140F3" w:rsidP="00A21D1E">
            <w:pPr>
              <w:widowControl/>
              <w:rPr>
                <w:rFonts w:asciiTheme="minorHAnsi" w:hAnsiTheme="minorHAnsi" w:cstheme="minorHAnsi"/>
                <w:color w:val="000000"/>
                <w:szCs w:val="24"/>
              </w:rPr>
            </w:pPr>
          </w:p>
        </w:tc>
        <w:tc>
          <w:tcPr>
            <w:tcW w:w="6544" w:type="dxa"/>
          </w:tcPr>
          <w:p w14:paraId="1EB6B7EA" w14:textId="7F8D6C4D" w:rsidR="00E140F3" w:rsidRPr="00AD5369" w:rsidRDefault="00D654AA" w:rsidP="7C8D2458">
            <w:pPr>
              <w:widowControl/>
              <w:rPr>
                <w:rFonts w:asciiTheme="minorHAnsi" w:hAnsiTheme="minorHAnsi" w:cstheme="minorBidi"/>
                <w:color w:val="000000" w:themeColor="text1"/>
              </w:rPr>
            </w:pPr>
            <w:r>
              <w:rPr>
                <w:rFonts w:asciiTheme="minorHAnsi" w:hAnsiTheme="minorHAnsi" w:cstheme="minorBidi"/>
                <w:color w:val="000000" w:themeColor="text1"/>
              </w:rPr>
              <w:t>Proposed a</w:t>
            </w:r>
            <w:r w:rsidR="00BB4E36" w:rsidRPr="7C8D2458">
              <w:rPr>
                <w:rFonts w:asciiTheme="minorHAnsi" w:hAnsiTheme="minorHAnsi" w:cstheme="minorBidi"/>
                <w:color w:val="000000" w:themeColor="text1"/>
              </w:rPr>
              <w:t xml:space="preserve">mount </w:t>
            </w:r>
            <w:r w:rsidR="0C6EAC6B" w:rsidRPr="7C8D2458">
              <w:rPr>
                <w:rFonts w:asciiTheme="minorHAnsi" w:hAnsiTheme="minorHAnsi" w:cstheme="minorBidi"/>
                <w:color w:val="000000" w:themeColor="text1"/>
              </w:rPr>
              <w:t>or the BAFO amount that will result in a Contract</w:t>
            </w:r>
            <w:r w:rsidR="1F97BADB" w:rsidRPr="7C8D2458">
              <w:rPr>
                <w:rFonts w:asciiTheme="minorHAnsi" w:hAnsiTheme="minorHAnsi" w:cstheme="minorBidi"/>
                <w:color w:val="000000" w:themeColor="text1"/>
              </w:rPr>
              <w:t>.</w:t>
            </w:r>
          </w:p>
          <w:p w14:paraId="6F965ABA" w14:textId="6E750DE3" w:rsidR="00E140F3" w:rsidRPr="00AD5369" w:rsidRDefault="00E140F3" w:rsidP="7C8D2458">
            <w:pPr>
              <w:widowControl/>
              <w:rPr>
                <w:rFonts w:asciiTheme="minorHAnsi" w:hAnsiTheme="minorHAnsi" w:cstheme="minorBidi"/>
                <w:color w:val="000000"/>
              </w:rPr>
            </w:pPr>
          </w:p>
        </w:tc>
      </w:tr>
      <w:tr w:rsidR="00D75B10" w:rsidRPr="00AD5369" w14:paraId="73EB0320" w14:textId="77777777" w:rsidTr="7C8D2458">
        <w:trPr>
          <w:trHeight w:val="648"/>
        </w:trPr>
        <w:tc>
          <w:tcPr>
            <w:tcW w:w="2581" w:type="dxa"/>
          </w:tcPr>
          <w:p w14:paraId="0EFCDCC1" w14:textId="392C7980" w:rsidR="00D75B10" w:rsidRPr="00AD5369" w:rsidRDefault="00D75B1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BAFO</w:t>
            </w:r>
          </w:p>
        </w:tc>
        <w:tc>
          <w:tcPr>
            <w:tcW w:w="235" w:type="dxa"/>
          </w:tcPr>
          <w:p w14:paraId="15AD9AE1" w14:textId="77777777" w:rsidR="00D75B10" w:rsidRPr="00AD5369" w:rsidRDefault="00D75B10" w:rsidP="00A21D1E">
            <w:pPr>
              <w:widowControl/>
              <w:rPr>
                <w:rFonts w:asciiTheme="minorHAnsi" w:hAnsiTheme="minorHAnsi" w:cstheme="minorHAnsi"/>
                <w:color w:val="000000"/>
                <w:szCs w:val="24"/>
              </w:rPr>
            </w:pPr>
          </w:p>
        </w:tc>
        <w:tc>
          <w:tcPr>
            <w:tcW w:w="6544" w:type="dxa"/>
          </w:tcPr>
          <w:p w14:paraId="56942682" w14:textId="18A22384" w:rsidR="00D75B10" w:rsidRPr="00AD5369" w:rsidRDefault="00D75B10" w:rsidP="00D75B10">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Best and Final Offer is an opportunity for respondents to propose an improved cost for final score consideration. </w:t>
            </w:r>
          </w:p>
          <w:p w14:paraId="401B5725" w14:textId="33441987" w:rsidR="00D75B10" w:rsidRPr="00AD5369" w:rsidRDefault="00D75B10" w:rsidP="00D75B10">
            <w:pPr>
              <w:widowControl/>
              <w:rPr>
                <w:rFonts w:asciiTheme="minorHAnsi" w:hAnsiTheme="minorHAnsi" w:cstheme="minorHAnsi"/>
                <w:color w:val="000000"/>
                <w:szCs w:val="24"/>
              </w:rPr>
            </w:pPr>
          </w:p>
        </w:tc>
      </w:tr>
      <w:tr w:rsidR="00CD7EA0" w:rsidRPr="00AD5369" w14:paraId="55524B09" w14:textId="77777777" w:rsidTr="7C8D2458">
        <w:trPr>
          <w:trHeight w:val="648"/>
        </w:trPr>
        <w:tc>
          <w:tcPr>
            <w:tcW w:w="2581" w:type="dxa"/>
            <w:hideMark/>
          </w:tcPr>
          <w:p w14:paraId="2EB9F950"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Bid Response</w:t>
            </w:r>
          </w:p>
        </w:tc>
        <w:tc>
          <w:tcPr>
            <w:tcW w:w="235" w:type="dxa"/>
            <w:hideMark/>
          </w:tcPr>
          <w:p w14:paraId="2F9E4323"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65825DB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tc>
      </w:tr>
      <w:tr w:rsidR="00BB4E36" w:rsidRPr="00AD5369" w14:paraId="57E9540C" w14:textId="77777777" w:rsidTr="7C8D2458">
        <w:trPr>
          <w:trHeight w:val="648"/>
        </w:trPr>
        <w:tc>
          <w:tcPr>
            <w:tcW w:w="2581" w:type="dxa"/>
          </w:tcPr>
          <w:p w14:paraId="1E0FE824" w14:textId="617988EA" w:rsidR="00BB4E36" w:rsidRPr="00AD5369" w:rsidRDefault="00BB4E36" w:rsidP="00BB4E36">
            <w:pPr>
              <w:widowControl/>
              <w:rPr>
                <w:rFonts w:asciiTheme="minorHAnsi" w:hAnsiTheme="minorHAnsi" w:cstheme="minorHAnsi"/>
                <w:color w:val="000000"/>
                <w:szCs w:val="24"/>
              </w:rPr>
            </w:pPr>
            <w:bookmarkStart w:id="13" w:name="_Hlk117255059"/>
            <w:r w:rsidRPr="00AD5369">
              <w:rPr>
                <w:rFonts w:asciiTheme="minorHAnsi" w:hAnsiTheme="minorHAnsi" w:cstheme="minorHAnsi"/>
                <w:color w:val="000000"/>
                <w:szCs w:val="24"/>
              </w:rPr>
              <w:t>Evaluated A</w:t>
            </w:r>
            <w:r w:rsidR="00D654AA">
              <w:rPr>
                <w:rFonts w:asciiTheme="minorHAnsi" w:hAnsiTheme="minorHAnsi" w:cstheme="minorHAnsi"/>
                <w:color w:val="000000"/>
                <w:szCs w:val="24"/>
              </w:rPr>
              <w:t>mount</w:t>
            </w:r>
          </w:p>
        </w:tc>
        <w:tc>
          <w:tcPr>
            <w:tcW w:w="235" w:type="dxa"/>
          </w:tcPr>
          <w:p w14:paraId="634973F5" w14:textId="2B34F595" w:rsidR="00BB4E36" w:rsidRPr="00AD5369" w:rsidRDefault="00BB4E36" w:rsidP="7C8D2458">
            <w:pPr>
              <w:widowControl/>
              <w:rPr>
                <w:rFonts w:asciiTheme="minorHAnsi" w:hAnsiTheme="minorHAnsi" w:cstheme="minorBidi"/>
                <w:color w:val="000000"/>
              </w:rPr>
            </w:pPr>
          </w:p>
        </w:tc>
        <w:tc>
          <w:tcPr>
            <w:tcW w:w="6544" w:type="dxa"/>
          </w:tcPr>
          <w:p w14:paraId="75058CB2" w14:textId="77777777" w:rsidR="00BB4E36" w:rsidRDefault="7E3E454C" w:rsidP="7C8D2458">
            <w:pPr>
              <w:widowControl/>
              <w:rPr>
                <w:rFonts w:asciiTheme="minorHAnsi" w:hAnsiTheme="minorHAnsi" w:cstheme="minorBidi"/>
                <w:color w:val="000000" w:themeColor="text1"/>
              </w:rPr>
            </w:pPr>
            <w:r w:rsidRPr="7C8D2458">
              <w:rPr>
                <w:rFonts w:asciiTheme="minorHAnsi" w:hAnsiTheme="minorHAnsi" w:cstheme="minorBidi"/>
                <w:color w:val="000000" w:themeColor="text1"/>
              </w:rPr>
              <w:t xml:space="preserve">If preferences are selected, this is the amount after the preference is applied. Awardee is based on the evaluation amount. </w:t>
            </w:r>
          </w:p>
          <w:p w14:paraId="13F277C4" w14:textId="64539199" w:rsidR="006465E9" w:rsidRPr="00AD5369" w:rsidRDefault="006465E9" w:rsidP="7C8D2458">
            <w:pPr>
              <w:widowControl/>
              <w:rPr>
                <w:rFonts w:asciiTheme="minorHAnsi" w:hAnsiTheme="minorHAnsi" w:cstheme="minorBidi"/>
                <w:color w:val="000000"/>
              </w:rPr>
            </w:pPr>
          </w:p>
        </w:tc>
      </w:tr>
      <w:bookmarkEnd w:id="13"/>
      <w:tr w:rsidR="00CD7EA0" w:rsidRPr="00AD5369" w14:paraId="6B764564" w14:textId="77777777" w:rsidTr="7C8D2458">
        <w:trPr>
          <w:trHeight w:val="1020"/>
        </w:trPr>
        <w:tc>
          <w:tcPr>
            <w:tcW w:w="2581" w:type="dxa"/>
          </w:tcPr>
          <w:p w14:paraId="1B9A169F" w14:textId="3CA26821"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Full Time Equivalent (FTE)</w:t>
            </w:r>
          </w:p>
        </w:tc>
        <w:tc>
          <w:tcPr>
            <w:tcW w:w="235" w:type="dxa"/>
          </w:tcPr>
          <w:p w14:paraId="01628371"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3B5949F0" w14:textId="3112E330"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defines FTE as a measurement of an employee's productivity when executing the scope of work in this Negotiated Bid for a specific project or contract.  An FTE of 1 would mean that there is one worker fully engaged on a project.  If there are two employees each spending 1/2 of their working time on a project that would also equal 1 FTE</w:t>
            </w:r>
          </w:p>
        </w:tc>
      </w:tr>
      <w:tr w:rsidR="00CD7EA0" w:rsidRPr="00AD5369" w14:paraId="0C54F06A" w14:textId="77777777" w:rsidTr="7C8D2458">
        <w:trPr>
          <w:trHeight w:val="315"/>
        </w:trPr>
        <w:tc>
          <w:tcPr>
            <w:tcW w:w="2581" w:type="dxa"/>
          </w:tcPr>
          <w:p w14:paraId="33510464" w14:textId="22511B89" w:rsidR="00CD7EA0" w:rsidRPr="00AD5369" w:rsidRDefault="00CD7EA0" w:rsidP="00A21D1E">
            <w:pPr>
              <w:widowControl/>
              <w:rPr>
                <w:rFonts w:asciiTheme="minorHAnsi" w:hAnsiTheme="minorHAnsi" w:cstheme="minorHAnsi"/>
                <w:color w:val="000000"/>
                <w:szCs w:val="24"/>
              </w:rPr>
            </w:pPr>
          </w:p>
        </w:tc>
        <w:tc>
          <w:tcPr>
            <w:tcW w:w="235" w:type="dxa"/>
          </w:tcPr>
          <w:p w14:paraId="46223BEE"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2A61FDDE" w14:textId="389E47D8" w:rsidR="00425FF0" w:rsidRPr="00AD5369" w:rsidRDefault="00425FF0" w:rsidP="00A21D1E">
            <w:pPr>
              <w:widowControl/>
              <w:rPr>
                <w:rFonts w:asciiTheme="minorHAnsi" w:hAnsiTheme="minorHAnsi" w:cstheme="minorHAnsi"/>
                <w:color w:val="000000"/>
                <w:szCs w:val="24"/>
              </w:rPr>
            </w:pPr>
          </w:p>
        </w:tc>
      </w:tr>
      <w:tr w:rsidR="00CD7EA0" w:rsidRPr="00AD5369" w14:paraId="545F9919" w14:textId="77777777" w:rsidTr="7C8D2458">
        <w:trPr>
          <w:trHeight w:val="300"/>
        </w:trPr>
        <w:tc>
          <w:tcPr>
            <w:tcW w:w="2581" w:type="dxa"/>
          </w:tcPr>
          <w:p w14:paraId="3197BFE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IAC</w:t>
            </w:r>
          </w:p>
        </w:tc>
        <w:tc>
          <w:tcPr>
            <w:tcW w:w="235" w:type="dxa"/>
          </w:tcPr>
          <w:p w14:paraId="25AA50B2"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11E68A9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Administrative Code</w:t>
            </w:r>
          </w:p>
        </w:tc>
      </w:tr>
      <w:tr w:rsidR="00CD7EA0" w:rsidRPr="00AD5369" w14:paraId="5B89582D" w14:textId="77777777" w:rsidTr="7C8D2458">
        <w:trPr>
          <w:trHeight w:val="300"/>
        </w:trPr>
        <w:tc>
          <w:tcPr>
            <w:tcW w:w="2581" w:type="dxa"/>
            <w:hideMark/>
          </w:tcPr>
          <w:p w14:paraId="7281308A"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613023E1"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0EDD516C"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2B68278" w14:textId="77777777" w:rsidTr="7C8D2458">
        <w:trPr>
          <w:trHeight w:val="477"/>
        </w:trPr>
        <w:tc>
          <w:tcPr>
            <w:tcW w:w="2581" w:type="dxa"/>
            <w:hideMark/>
          </w:tcPr>
          <w:p w14:paraId="3F089C2D"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IC</w:t>
            </w:r>
          </w:p>
          <w:p w14:paraId="485C3E6B"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15D36112"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693FACF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Code</w:t>
            </w:r>
          </w:p>
          <w:p w14:paraId="4ADBF0E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1E841A6" w14:textId="77777777" w:rsidTr="7C8D2458">
        <w:trPr>
          <w:trHeight w:val="300"/>
        </w:trPr>
        <w:tc>
          <w:tcPr>
            <w:tcW w:w="2581" w:type="dxa"/>
            <w:hideMark/>
          </w:tcPr>
          <w:p w14:paraId="47E7EFC9"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27E6C44B"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5B0535A8"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F652AF8" w14:textId="77777777" w:rsidTr="7C8D2458">
        <w:trPr>
          <w:trHeight w:val="300"/>
        </w:trPr>
        <w:tc>
          <w:tcPr>
            <w:tcW w:w="2581" w:type="dxa"/>
            <w:hideMark/>
          </w:tcPr>
          <w:p w14:paraId="762B726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Installation</w:t>
            </w:r>
          </w:p>
        </w:tc>
        <w:tc>
          <w:tcPr>
            <w:tcW w:w="235" w:type="dxa"/>
            <w:hideMark/>
          </w:tcPr>
          <w:p w14:paraId="7BD1491C"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26EEBA1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delivery and physical setup of products or services requested in this Negotiated Bid</w:t>
            </w:r>
          </w:p>
        </w:tc>
      </w:tr>
      <w:tr w:rsidR="00CD7EA0" w:rsidRPr="00AD5369" w14:paraId="6F4878E1" w14:textId="77777777" w:rsidTr="7C8D2458">
        <w:trPr>
          <w:trHeight w:val="300"/>
        </w:trPr>
        <w:tc>
          <w:tcPr>
            <w:tcW w:w="2581" w:type="dxa"/>
            <w:hideMark/>
          </w:tcPr>
          <w:p w14:paraId="572E2B2F"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213B81AB"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02EA3D90"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5729568" w14:textId="77777777" w:rsidTr="7C8D2458">
        <w:trPr>
          <w:trHeight w:val="260"/>
        </w:trPr>
        <w:tc>
          <w:tcPr>
            <w:tcW w:w="2581" w:type="dxa"/>
            <w:hideMark/>
          </w:tcPr>
          <w:p w14:paraId="4A523917"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Other Governmental Body</w:t>
            </w:r>
          </w:p>
        </w:tc>
        <w:tc>
          <w:tcPr>
            <w:tcW w:w="235" w:type="dxa"/>
            <w:hideMark/>
          </w:tcPr>
          <w:p w14:paraId="4F6500BF"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70DA6D9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06ABEBCB" w14:textId="77777777"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judicial branch </w:t>
            </w:r>
          </w:p>
          <w:p w14:paraId="0C817070" w14:textId="77777777"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legislative branch </w:t>
            </w:r>
          </w:p>
          <w:p w14:paraId="5CC33A2C" w14:textId="17020EE0" w:rsidR="00CD7EA0" w:rsidRPr="00AD5369" w:rsidRDefault="00CD7EA0" w:rsidP="00CD7EA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A political subdivision </w:t>
            </w:r>
            <w:r w:rsidR="002D57F2" w:rsidRPr="00AD5369">
              <w:rPr>
                <w:rFonts w:asciiTheme="minorHAnsi" w:hAnsiTheme="minorHAnsi" w:cstheme="minorHAnsi"/>
                <w:color w:val="000000"/>
                <w:szCs w:val="24"/>
              </w:rPr>
              <w:t>as defined in IC 5-22-2-22 and IC 36-1-2</w:t>
            </w:r>
            <w:r w:rsidR="00B12533" w:rsidRPr="00AD5369">
              <w:rPr>
                <w:rFonts w:asciiTheme="minorHAnsi" w:hAnsiTheme="minorHAnsi" w:cstheme="minorHAnsi"/>
                <w:color w:val="000000"/>
                <w:szCs w:val="24"/>
              </w:rPr>
              <w:t>-13</w:t>
            </w:r>
            <w:r w:rsidR="002D57F2"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(includes </w:t>
            </w:r>
            <w:r w:rsidR="002D57F2" w:rsidRPr="00AD5369">
              <w:rPr>
                <w:rFonts w:asciiTheme="minorHAnsi" w:hAnsiTheme="minorHAnsi" w:cstheme="minorHAnsi"/>
                <w:color w:val="000000"/>
                <w:szCs w:val="24"/>
              </w:rPr>
              <w:t xml:space="preserve">school corporations, municipal corporations, Legislative body, Taxing district, Town, Township and Unit) </w:t>
            </w:r>
          </w:p>
          <w:p w14:paraId="489BA0BF" w14:textId="5A64BD4A" w:rsidR="00951F60" w:rsidRPr="00AD5369" w:rsidRDefault="00CD7EA0" w:rsidP="00951F60">
            <w:pPr>
              <w:pStyle w:val="ListParagraph"/>
              <w:widowControl/>
              <w:numPr>
                <w:ilvl w:val="0"/>
                <w:numId w:val="20"/>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A State educational institution</w:t>
            </w:r>
          </w:p>
        </w:tc>
      </w:tr>
      <w:tr w:rsidR="005412B9" w:rsidRPr="00AD5369" w14:paraId="3600F7E0" w14:textId="77777777" w:rsidTr="7C8D2458">
        <w:trPr>
          <w:trHeight w:val="300"/>
        </w:trPr>
        <w:tc>
          <w:tcPr>
            <w:tcW w:w="2581" w:type="dxa"/>
          </w:tcPr>
          <w:p w14:paraId="78525BAB" w14:textId="77777777" w:rsidR="005412B9" w:rsidRPr="00AD5369" w:rsidRDefault="005412B9" w:rsidP="00A21D1E">
            <w:pPr>
              <w:widowControl/>
              <w:rPr>
                <w:rFonts w:asciiTheme="minorHAnsi" w:hAnsiTheme="minorHAnsi" w:cstheme="minorHAnsi"/>
                <w:color w:val="000000"/>
                <w:szCs w:val="24"/>
              </w:rPr>
            </w:pPr>
          </w:p>
        </w:tc>
        <w:tc>
          <w:tcPr>
            <w:tcW w:w="235" w:type="dxa"/>
          </w:tcPr>
          <w:p w14:paraId="0A93A463" w14:textId="77777777" w:rsidR="005412B9" w:rsidRPr="00AD5369" w:rsidRDefault="005412B9" w:rsidP="00A21D1E">
            <w:pPr>
              <w:widowControl/>
              <w:rPr>
                <w:rFonts w:asciiTheme="minorHAnsi" w:hAnsiTheme="minorHAnsi" w:cstheme="minorHAnsi"/>
                <w:color w:val="000000"/>
                <w:szCs w:val="24"/>
              </w:rPr>
            </w:pPr>
          </w:p>
        </w:tc>
        <w:tc>
          <w:tcPr>
            <w:tcW w:w="6544" w:type="dxa"/>
          </w:tcPr>
          <w:p w14:paraId="5D1627C7" w14:textId="77777777" w:rsidR="005412B9" w:rsidRPr="00AD5369" w:rsidRDefault="005412B9" w:rsidP="00A21D1E">
            <w:pPr>
              <w:widowControl/>
              <w:rPr>
                <w:rFonts w:asciiTheme="minorHAnsi" w:hAnsiTheme="minorHAnsi" w:cstheme="minorHAnsi"/>
                <w:color w:val="000000"/>
                <w:szCs w:val="24"/>
              </w:rPr>
            </w:pPr>
          </w:p>
        </w:tc>
      </w:tr>
      <w:tr w:rsidR="00CD7EA0" w:rsidRPr="00AD5369" w14:paraId="20BED53C" w14:textId="77777777" w:rsidTr="7C8D2458">
        <w:trPr>
          <w:trHeight w:val="300"/>
        </w:trPr>
        <w:tc>
          <w:tcPr>
            <w:tcW w:w="2581" w:type="dxa"/>
          </w:tcPr>
          <w:p w14:paraId="67DA7E56" w14:textId="108D134C" w:rsidR="005412B9" w:rsidRPr="00AD5369" w:rsidRDefault="00F3763C"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PO</w:t>
            </w:r>
            <w:r w:rsidR="00FC3FF2" w:rsidRPr="00AD5369">
              <w:rPr>
                <w:rFonts w:asciiTheme="minorHAnsi" w:hAnsiTheme="minorHAnsi" w:cstheme="minorHAnsi"/>
                <w:color w:val="000000"/>
                <w:szCs w:val="24"/>
              </w:rPr>
              <w:t xml:space="preserve"> (Purchase Order)</w:t>
            </w:r>
          </w:p>
        </w:tc>
        <w:tc>
          <w:tcPr>
            <w:tcW w:w="235" w:type="dxa"/>
          </w:tcPr>
          <w:p w14:paraId="442D94FD"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7228CA67" w14:textId="62384ACE" w:rsidR="00CD7EA0" w:rsidRPr="00AD5369" w:rsidRDefault="00674572"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C</w:t>
            </w:r>
            <w:r>
              <w:rPr>
                <w:rFonts w:asciiTheme="minorHAnsi" w:hAnsiTheme="minorHAnsi" w:cstheme="minorHAnsi"/>
                <w:color w:val="000000"/>
                <w:szCs w:val="24"/>
              </w:rPr>
              <w:t>o</w:t>
            </w:r>
            <w:r w:rsidRPr="00AD5369">
              <w:rPr>
                <w:rFonts w:asciiTheme="minorHAnsi" w:hAnsiTheme="minorHAnsi" w:cstheme="minorHAnsi"/>
                <w:color w:val="000000"/>
                <w:szCs w:val="24"/>
              </w:rPr>
              <w:t>ntractual</w:t>
            </w:r>
            <w:r w:rsidR="00254CFA" w:rsidRPr="00AD5369">
              <w:rPr>
                <w:rFonts w:asciiTheme="minorHAnsi" w:hAnsiTheme="minorHAnsi" w:cstheme="minorHAnsi"/>
                <w:color w:val="000000"/>
                <w:szCs w:val="24"/>
              </w:rPr>
              <w:t xml:space="preserve"> mechanism for a </w:t>
            </w:r>
            <w:r w:rsidR="001048AD" w:rsidRPr="00AD5369">
              <w:rPr>
                <w:rFonts w:asciiTheme="minorHAnsi" w:hAnsiTheme="minorHAnsi" w:cstheme="minorHAnsi"/>
                <w:color w:val="000000"/>
                <w:szCs w:val="24"/>
              </w:rPr>
              <w:t>one-time</w:t>
            </w:r>
            <w:r w:rsidR="00254CFA" w:rsidRPr="00AD5369">
              <w:rPr>
                <w:rFonts w:asciiTheme="minorHAnsi" w:hAnsiTheme="minorHAnsi" w:cstheme="minorHAnsi"/>
                <w:color w:val="000000"/>
                <w:szCs w:val="24"/>
              </w:rPr>
              <w:t xml:space="preserve"> purchase </w:t>
            </w:r>
          </w:p>
          <w:p w14:paraId="23B98F65" w14:textId="52BE8608" w:rsidR="003E7058" w:rsidRPr="00AD5369" w:rsidRDefault="003E7058" w:rsidP="00A21D1E">
            <w:pPr>
              <w:widowControl/>
              <w:rPr>
                <w:rFonts w:asciiTheme="minorHAnsi" w:hAnsiTheme="minorHAnsi" w:cstheme="minorHAnsi"/>
                <w:color w:val="000000"/>
                <w:szCs w:val="24"/>
              </w:rPr>
            </w:pPr>
          </w:p>
        </w:tc>
      </w:tr>
      <w:tr w:rsidR="00CD7EA0" w:rsidRPr="00AD5369" w14:paraId="0D0E4A37" w14:textId="77777777" w:rsidTr="7C8D2458">
        <w:trPr>
          <w:trHeight w:val="300"/>
        </w:trPr>
        <w:tc>
          <w:tcPr>
            <w:tcW w:w="2581" w:type="dxa"/>
          </w:tcPr>
          <w:p w14:paraId="5407137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Prime Contractor</w:t>
            </w:r>
          </w:p>
        </w:tc>
        <w:tc>
          <w:tcPr>
            <w:tcW w:w="235" w:type="dxa"/>
          </w:tcPr>
          <w:p w14:paraId="2E82D709"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6C803215" w14:textId="64D5F9AF" w:rsidR="00CD7EA0" w:rsidRPr="00AD5369" w:rsidRDefault="0079737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Refers</w:t>
            </w:r>
            <w:r w:rsidR="00CD7EA0" w:rsidRPr="00AD5369">
              <w:rPr>
                <w:rFonts w:asciiTheme="minorHAnsi" w:hAnsiTheme="minorHAnsi" w:cstheme="minorHAnsi"/>
                <w:color w:val="000000"/>
                <w:szCs w:val="24"/>
              </w:rPr>
              <w:t xml:space="preserve"> to the entity responding to the solicitation.</w:t>
            </w:r>
          </w:p>
        </w:tc>
      </w:tr>
      <w:tr w:rsidR="00CD7EA0" w:rsidRPr="00AD5369" w14:paraId="7728D5A8" w14:textId="77777777" w:rsidTr="7C8D2458">
        <w:trPr>
          <w:trHeight w:val="300"/>
        </w:trPr>
        <w:tc>
          <w:tcPr>
            <w:tcW w:w="2581" w:type="dxa"/>
          </w:tcPr>
          <w:p w14:paraId="7841D9BF" w14:textId="77777777" w:rsidR="00CD7EA0" w:rsidRPr="00AD5369" w:rsidRDefault="00CD7EA0" w:rsidP="00A21D1E">
            <w:pPr>
              <w:widowControl/>
              <w:rPr>
                <w:rFonts w:asciiTheme="minorHAnsi" w:hAnsiTheme="minorHAnsi" w:cstheme="minorHAnsi"/>
                <w:color w:val="000000"/>
                <w:szCs w:val="24"/>
              </w:rPr>
            </w:pPr>
          </w:p>
        </w:tc>
        <w:tc>
          <w:tcPr>
            <w:tcW w:w="235" w:type="dxa"/>
          </w:tcPr>
          <w:p w14:paraId="114B7651"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1706B3B5"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F522E1F" w14:textId="77777777" w:rsidTr="7C8D2458">
        <w:trPr>
          <w:trHeight w:val="300"/>
        </w:trPr>
        <w:tc>
          <w:tcPr>
            <w:tcW w:w="2581" w:type="dxa"/>
            <w:hideMark/>
          </w:tcPr>
          <w:p w14:paraId="749982F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lastRenderedPageBreak/>
              <w:t>Products</w:t>
            </w:r>
          </w:p>
        </w:tc>
        <w:tc>
          <w:tcPr>
            <w:tcW w:w="235" w:type="dxa"/>
            <w:hideMark/>
          </w:tcPr>
          <w:p w14:paraId="404338F1"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17DC8715" w14:textId="58CE7AE4"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Tangible goods or manufactured items as specified in this Negotiated Bid</w:t>
            </w:r>
          </w:p>
          <w:p w14:paraId="044D5A58" w14:textId="77777777" w:rsidR="00CF0374" w:rsidRPr="00AD5369" w:rsidRDefault="00CF0374" w:rsidP="00A21D1E">
            <w:pPr>
              <w:widowControl/>
              <w:rPr>
                <w:rFonts w:asciiTheme="minorHAnsi" w:hAnsiTheme="minorHAnsi" w:cstheme="minorHAnsi"/>
                <w:color w:val="000000"/>
                <w:szCs w:val="24"/>
              </w:rPr>
            </w:pPr>
          </w:p>
          <w:p w14:paraId="6DEC5A54" w14:textId="248EDDB7" w:rsidR="003E7058" w:rsidRPr="00AD5369" w:rsidRDefault="003E7058" w:rsidP="00A21D1E">
            <w:pPr>
              <w:widowControl/>
              <w:rPr>
                <w:rFonts w:asciiTheme="minorHAnsi" w:hAnsiTheme="minorHAnsi" w:cstheme="minorHAnsi"/>
                <w:color w:val="000000"/>
                <w:szCs w:val="24"/>
              </w:rPr>
            </w:pPr>
          </w:p>
        </w:tc>
      </w:tr>
      <w:tr w:rsidR="003E7058" w:rsidRPr="00AD5369" w14:paraId="13773BE2" w14:textId="77777777" w:rsidTr="7C8D2458">
        <w:trPr>
          <w:trHeight w:val="300"/>
        </w:trPr>
        <w:tc>
          <w:tcPr>
            <w:tcW w:w="2581" w:type="dxa"/>
          </w:tcPr>
          <w:p w14:paraId="52B81BB7" w14:textId="56A7CE38"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Proposal</w:t>
            </w:r>
          </w:p>
        </w:tc>
        <w:tc>
          <w:tcPr>
            <w:tcW w:w="235" w:type="dxa"/>
          </w:tcPr>
          <w:p w14:paraId="7C0C19BD" w14:textId="77777777" w:rsidR="003E7058" w:rsidRPr="00AD5369" w:rsidRDefault="003E7058" w:rsidP="00A21D1E">
            <w:pPr>
              <w:widowControl/>
              <w:rPr>
                <w:rFonts w:asciiTheme="minorHAnsi" w:hAnsiTheme="minorHAnsi" w:cstheme="minorHAnsi"/>
                <w:color w:val="000000"/>
                <w:szCs w:val="24"/>
              </w:rPr>
            </w:pPr>
          </w:p>
        </w:tc>
        <w:tc>
          <w:tcPr>
            <w:tcW w:w="6544" w:type="dxa"/>
          </w:tcPr>
          <w:p w14:paraId="37F245F1" w14:textId="77777777"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p w14:paraId="774454D4" w14:textId="4DF7D6A5" w:rsidR="003E7058" w:rsidRPr="00AD5369" w:rsidRDefault="003E7058" w:rsidP="00A21D1E">
            <w:pPr>
              <w:widowControl/>
              <w:rPr>
                <w:rFonts w:asciiTheme="minorHAnsi" w:hAnsiTheme="minorHAnsi" w:cstheme="minorHAnsi"/>
                <w:color w:val="000000"/>
                <w:szCs w:val="24"/>
              </w:rPr>
            </w:pPr>
          </w:p>
        </w:tc>
      </w:tr>
      <w:tr w:rsidR="00CD7EA0" w:rsidRPr="00AD5369" w14:paraId="554B15EA" w14:textId="77777777" w:rsidTr="7C8D2458">
        <w:trPr>
          <w:trHeight w:val="675"/>
        </w:trPr>
        <w:tc>
          <w:tcPr>
            <w:tcW w:w="2581" w:type="dxa"/>
            <w:hideMark/>
          </w:tcPr>
          <w:p w14:paraId="09319F9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Respondent</w:t>
            </w:r>
          </w:p>
        </w:tc>
        <w:tc>
          <w:tcPr>
            <w:tcW w:w="235" w:type="dxa"/>
            <w:hideMark/>
          </w:tcPr>
          <w:p w14:paraId="4FC32B62"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0D6420CD" w14:textId="1D41054B"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offeror as defined in IC 5-22-2-18; and any entity or person who does business with the State and is registered as same.</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The State will not consider a bid response responsive if two or more offerors submit a joint or combined proposal.</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One entity or individual must be clearly identified as the company who will be ultimately responsible for performance of the contract</w:t>
            </w:r>
          </w:p>
        </w:tc>
      </w:tr>
      <w:tr w:rsidR="00CD7EA0" w:rsidRPr="00AD5369" w14:paraId="25D7B92A" w14:textId="77777777" w:rsidTr="7C8D2458">
        <w:trPr>
          <w:trHeight w:val="300"/>
        </w:trPr>
        <w:tc>
          <w:tcPr>
            <w:tcW w:w="2581" w:type="dxa"/>
          </w:tcPr>
          <w:p w14:paraId="3C9489C0" w14:textId="77777777" w:rsidR="00CD7EA0" w:rsidRPr="00AD5369" w:rsidRDefault="00CD7EA0" w:rsidP="00A21D1E">
            <w:pPr>
              <w:widowControl/>
              <w:rPr>
                <w:rFonts w:asciiTheme="minorHAnsi" w:hAnsiTheme="minorHAnsi" w:cstheme="minorHAnsi"/>
                <w:color w:val="000000"/>
                <w:szCs w:val="24"/>
              </w:rPr>
            </w:pPr>
          </w:p>
        </w:tc>
        <w:tc>
          <w:tcPr>
            <w:tcW w:w="235" w:type="dxa"/>
          </w:tcPr>
          <w:p w14:paraId="29755920"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15E8FA51"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110B35D" w14:textId="77777777" w:rsidTr="7C8D2458">
        <w:trPr>
          <w:trHeight w:val="630"/>
        </w:trPr>
        <w:tc>
          <w:tcPr>
            <w:tcW w:w="2581" w:type="dxa"/>
            <w:hideMark/>
          </w:tcPr>
          <w:p w14:paraId="5FE73B86"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Services</w:t>
            </w:r>
          </w:p>
        </w:tc>
        <w:tc>
          <w:tcPr>
            <w:tcW w:w="235" w:type="dxa"/>
            <w:hideMark/>
          </w:tcPr>
          <w:p w14:paraId="44E37785"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656CFC1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Work to be performed as specified in this solicitation</w:t>
            </w:r>
          </w:p>
        </w:tc>
      </w:tr>
      <w:tr w:rsidR="00CD7EA0" w:rsidRPr="00AD5369" w14:paraId="2C414A43" w14:textId="77777777" w:rsidTr="7C8D2458">
        <w:trPr>
          <w:trHeight w:val="630"/>
        </w:trPr>
        <w:tc>
          <w:tcPr>
            <w:tcW w:w="2581" w:type="dxa"/>
            <w:hideMark/>
          </w:tcPr>
          <w:p w14:paraId="783248A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State </w:t>
            </w:r>
          </w:p>
        </w:tc>
        <w:tc>
          <w:tcPr>
            <w:tcW w:w="235" w:type="dxa"/>
            <w:hideMark/>
          </w:tcPr>
          <w:p w14:paraId="3C1948EA"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310F1FB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of Indiana</w:t>
            </w:r>
          </w:p>
        </w:tc>
      </w:tr>
      <w:tr w:rsidR="00CD7EA0" w:rsidRPr="00AD5369" w14:paraId="675AB7E1" w14:textId="77777777" w:rsidTr="7C8D2458">
        <w:trPr>
          <w:trHeight w:val="765"/>
        </w:trPr>
        <w:tc>
          <w:tcPr>
            <w:tcW w:w="2581" w:type="dxa"/>
            <w:hideMark/>
          </w:tcPr>
          <w:p w14:paraId="5FCAB372"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State Agency</w:t>
            </w:r>
          </w:p>
        </w:tc>
        <w:tc>
          <w:tcPr>
            <w:tcW w:w="235" w:type="dxa"/>
            <w:hideMark/>
          </w:tcPr>
          <w:p w14:paraId="7E5304B6"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51E8B45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CD7EA0" w:rsidRPr="00AD5369" w14:paraId="770C99C5" w14:textId="77777777" w:rsidTr="7C8D2458">
        <w:trPr>
          <w:trHeight w:val="300"/>
        </w:trPr>
        <w:tc>
          <w:tcPr>
            <w:tcW w:w="2581" w:type="dxa"/>
          </w:tcPr>
          <w:p w14:paraId="1E4D29E0" w14:textId="77777777" w:rsidR="00CD7EA0" w:rsidRPr="00AD5369" w:rsidRDefault="00CD7EA0" w:rsidP="00A21D1E">
            <w:pPr>
              <w:widowControl/>
              <w:rPr>
                <w:rFonts w:asciiTheme="minorHAnsi" w:hAnsiTheme="minorHAnsi" w:cstheme="minorHAnsi"/>
                <w:color w:val="000000"/>
                <w:szCs w:val="24"/>
              </w:rPr>
            </w:pPr>
          </w:p>
        </w:tc>
        <w:tc>
          <w:tcPr>
            <w:tcW w:w="235" w:type="dxa"/>
          </w:tcPr>
          <w:p w14:paraId="114C48E0"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36946C54"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CA1D243" w14:textId="77777777" w:rsidTr="7C8D2458">
        <w:trPr>
          <w:trHeight w:val="300"/>
        </w:trPr>
        <w:tc>
          <w:tcPr>
            <w:tcW w:w="2581" w:type="dxa"/>
          </w:tcPr>
          <w:p w14:paraId="397410C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Subcontractor</w:t>
            </w:r>
          </w:p>
        </w:tc>
        <w:tc>
          <w:tcPr>
            <w:tcW w:w="235" w:type="dxa"/>
          </w:tcPr>
          <w:p w14:paraId="34B57A97"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312CBED6" w14:textId="2BD7180C" w:rsidR="00CD7EA0" w:rsidRPr="00AD5369" w:rsidRDefault="00E1355C"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Referring</w:t>
            </w:r>
            <w:r w:rsidR="00CD7EA0" w:rsidRPr="00AD5369">
              <w:rPr>
                <w:rFonts w:asciiTheme="minorHAnsi" w:hAnsiTheme="minorHAnsi" w:cstheme="minorHAnsi"/>
                <w:color w:val="000000"/>
                <w:szCs w:val="24"/>
              </w:rPr>
              <w:t xml:space="preserve"> to the entity </w:t>
            </w:r>
            <w:proofErr w:type="gramStart"/>
            <w:r w:rsidR="00CD7EA0" w:rsidRPr="00AD5369">
              <w:rPr>
                <w:rFonts w:asciiTheme="minorHAnsi" w:hAnsiTheme="minorHAnsi" w:cstheme="minorHAnsi"/>
                <w:color w:val="000000"/>
                <w:szCs w:val="24"/>
              </w:rPr>
              <w:t>entering</w:t>
            </w:r>
            <w:r w:rsidR="002B28EF" w:rsidRPr="00AD5369">
              <w:rPr>
                <w:rFonts w:asciiTheme="minorHAnsi" w:hAnsiTheme="minorHAnsi" w:cstheme="minorHAnsi"/>
                <w:color w:val="000000"/>
                <w:szCs w:val="24"/>
              </w:rPr>
              <w:t xml:space="preserve"> </w:t>
            </w:r>
            <w:r w:rsidR="00CD7EA0" w:rsidRPr="00AD5369">
              <w:rPr>
                <w:rFonts w:asciiTheme="minorHAnsi" w:hAnsiTheme="minorHAnsi" w:cstheme="minorHAnsi"/>
                <w:color w:val="000000"/>
                <w:szCs w:val="24"/>
              </w:rPr>
              <w:t>into</w:t>
            </w:r>
            <w:proofErr w:type="gramEnd"/>
            <w:r w:rsidR="00CD7EA0" w:rsidRPr="00AD5369">
              <w:rPr>
                <w:rFonts w:asciiTheme="minorHAnsi" w:hAnsiTheme="minorHAnsi" w:cstheme="minorHAnsi"/>
                <w:color w:val="000000"/>
                <w:szCs w:val="24"/>
              </w:rPr>
              <w:t xml:space="preserve"> a contract with the Prime Contractor for a portion of the scope of the solicitation</w:t>
            </w:r>
          </w:p>
        </w:tc>
      </w:tr>
      <w:tr w:rsidR="00CD7EA0" w:rsidRPr="00AD5369" w14:paraId="4B3DD440" w14:textId="77777777" w:rsidTr="7C8D2458">
        <w:trPr>
          <w:trHeight w:val="300"/>
        </w:trPr>
        <w:tc>
          <w:tcPr>
            <w:tcW w:w="2581" w:type="dxa"/>
          </w:tcPr>
          <w:p w14:paraId="070C28DD" w14:textId="77777777" w:rsidR="00CD7EA0" w:rsidRPr="00AD5369" w:rsidRDefault="00CD7EA0" w:rsidP="00A21D1E">
            <w:pPr>
              <w:widowControl/>
              <w:rPr>
                <w:rFonts w:asciiTheme="minorHAnsi" w:hAnsiTheme="minorHAnsi" w:cstheme="minorHAnsi"/>
                <w:color w:val="000000"/>
                <w:szCs w:val="24"/>
              </w:rPr>
            </w:pPr>
          </w:p>
        </w:tc>
        <w:tc>
          <w:tcPr>
            <w:tcW w:w="235" w:type="dxa"/>
          </w:tcPr>
          <w:p w14:paraId="78885590" w14:textId="77777777" w:rsidR="00CD7EA0" w:rsidRPr="00AD5369" w:rsidRDefault="00CD7EA0" w:rsidP="00A21D1E">
            <w:pPr>
              <w:widowControl/>
              <w:rPr>
                <w:rFonts w:asciiTheme="minorHAnsi" w:hAnsiTheme="minorHAnsi" w:cstheme="minorHAnsi"/>
                <w:color w:val="000000"/>
                <w:szCs w:val="24"/>
              </w:rPr>
            </w:pPr>
          </w:p>
        </w:tc>
        <w:tc>
          <w:tcPr>
            <w:tcW w:w="6544" w:type="dxa"/>
          </w:tcPr>
          <w:p w14:paraId="214766C2"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6118E260" w14:textId="77777777" w:rsidTr="7C8D2458">
        <w:trPr>
          <w:trHeight w:val="510"/>
        </w:trPr>
        <w:tc>
          <w:tcPr>
            <w:tcW w:w="2581" w:type="dxa"/>
            <w:hideMark/>
          </w:tcPr>
          <w:p w14:paraId="1E0488CC" w14:textId="77777777" w:rsidR="00CD7EA0" w:rsidRPr="00AD5369" w:rsidRDefault="00CD7EA0" w:rsidP="00A21D1E">
            <w:pPr>
              <w:widowControl/>
              <w:rPr>
                <w:rFonts w:asciiTheme="minorHAnsi" w:hAnsiTheme="minorHAnsi" w:cstheme="minorHAnsi"/>
                <w:color w:val="000000"/>
                <w:szCs w:val="24"/>
              </w:rPr>
            </w:pPr>
            <w:r w:rsidRPr="56C57012">
              <w:rPr>
                <w:rFonts w:asciiTheme="minorHAnsi" w:hAnsiTheme="minorHAnsi" w:cstheme="minorBidi"/>
                <w:color w:val="000000" w:themeColor="text1"/>
              </w:rPr>
              <w:t>Total Bid Amount</w:t>
            </w:r>
          </w:p>
        </w:tc>
        <w:tc>
          <w:tcPr>
            <w:tcW w:w="235" w:type="dxa"/>
            <w:hideMark/>
          </w:tcPr>
          <w:p w14:paraId="2F00C304"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4B46402D" w14:textId="65CC3F3E"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amount that the respondent proposes on </w:t>
            </w:r>
            <w:r w:rsidRPr="00AD5369">
              <w:rPr>
                <w:rFonts w:asciiTheme="minorHAnsi" w:hAnsiTheme="minorHAnsi" w:cstheme="minorHAnsi"/>
                <w:b/>
                <w:bCs/>
                <w:color w:val="000000"/>
                <w:szCs w:val="24"/>
              </w:rPr>
              <w:t xml:space="preserve">Attachment </w:t>
            </w:r>
            <w:proofErr w:type="gramStart"/>
            <w:r w:rsidRPr="00AD5369">
              <w:rPr>
                <w:rFonts w:asciiTheme="minorHAnsi" w:hAnsiTheme="minorHAnsi" w:cstheme="minorHAnsi"/>
                <w:b/>
                <w:bCs/>
                <w:color w:val="000000"/>
                <w:szCs w:val="24"/>
              </w:rPr>
              <w:t>D</w:t>
            </w:r>
            <w:r w:rsidRPr="00AD5369">
              <w:rPr>
                <w:rFonts w:asciiTheme="minorHAnsi" w:hAnsiTheme="minorHAnsi" w:cstheme="minorHAnsi"/>
                <w:color w:val="000000"/>
                <w:szCs w:val="24"/>
              </w:rPr>
              <w:t xml:space="preserve"> that</w:t>
            </w:r>
            <w:proofErr w:type="gramEnd"/>
            <w:r w:rsidRPr="00AD5369">
              <w:rPr>
                <w:rFonts w:asciiTheme="minorHAnsi" w:hAnsiTheme="minorHAnsi" w:cstheme="minorHAnsi"/>
                <w:color w:val="000000"/>
                <w:szCs w:val="24"/>
              </w:rPr>
              <w:t xml:space="preserve"> represents their total, all-inclusive price</w:t>
            </w:r>
          </w:p>
        </w:tc>
      </w:tr>
      <w:tr w:rsidR="00CD7EA0" w:rsidRPr="00AD5369" w14:paraId="080A8813" w14:textId="77777777" w:rsidTr="7C8D2458">
        <w:trPr>
          <w:trHeight w:val="404"/>
        </w:trPr>
        <w:tc>
          <w:tcPr>
            <w:tcW w:w="2581" w:type="dxa"/>
            <w:hideMark/>
          </w:tcPr>
          <w:p w14:paraId="12B16986" w14:textId="77777777" w:rsidR="00CD7EA0" w:rsidRPr="00AD5369" w:rsidRDefault="00CD7EA0" w:rsidP="00A21D1E">
            <w:pPr>
              <w:widowControl/>
              <w:rPr>
                <w:rFonts w:asciiTheme="minorHAnsi" w:hAnsiTheme="minorHAnsi" w:cstheme="minorHAnsi"/>
                <w:color w:val="000000"/>
                <w:szCs w:val="24"/>
              </w:rPr>
            </w:pPr>
          </w:p>
        </w:tc>
        <w:tc>
          <w:tcPr>
            <w:tcW w:w="235" w:type="dxa"/>
            <w:hideMark/>
          </w:tcPr>
          <w:p w14:paraId="3B29FBB1"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54A9901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5F1D4F1D" w14:textId="77777777" w:rsidTr="7C8D2458">
        <w:trPr>
          <w:trHeight w:val="300"/>
        </w:trPr>
        <w:tc>
          <w:tcPr>
            <w:tcW w:w="2581" w:type="dxa"/>
            <w:hideMark/>
          </w:tcPr>
          <w:p w14:paraId="1712E4B9" w14:textId="0A960395"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VSC</w:t>
            </w:r>
            <w:r w:rsidR="002B28EF" w:rsidRPr="00AD5369">
              <w:rPr>
                <w:rFonts w:asciiTheme="minorHAnsi" w:hAnsiTheme="minorHAnsi" w:cstheme="minorHAnsi"/>
                <w:color w:val="000000"/>
                <w:szCs w:val="24"/>
              </w:rPr>
              <w:t xml:space="preserve"> (Valuable Scope Contribution)</w:t>
            </w:r>
          </w:p>
        </w:tc>
        <w:tc>
          <w:tcPr>
            <w:tcW w:w="235" w:type="dxa"/>
            <w:hideMark/>
          </w:tcPr>
          <w:p w14:paraId="4ADD39F0" w14:textId="77777777" w:rsidR="00CD7EA0" w:rsidRPr="00AD5369" w:rsidRDefault="00CD7EA0" w:rsidP="00A21D1E">
            <w:pPr>
              <w:widowControl/>
              <w:rPr>
                <w:rFonts w:asciiTheme="minorHAnsi" w:hAnsiTheme="minorHAnsi" w:cstheme="minorHAnsi"/>
                <w:color w:val="000000"/>
                <w:szCs w:val="24"/>
              </w:rPr>
            </w:pPr>
          </w:p>
        </w:tc>
        <w:tc>
          <w:tcPr>
            <w:tcW w:w="6544" w:type="dxa"/>
            <w:hideMark/>
          </w:tcPr>
          <w:p w14:paraId="1F72AE34" w14:textId="43711F58" w:rsidR="002B28EF" w:rsidRPr="00AD5369" w:rsidRDefault="002B28EF" w:rsidP="002B28EF">
            <w:pPr>
              <w:widowControl/>
              <w:rPr>
                <w:rFonts w:asciiTheme="minorHAnsi" w:hAnsiTheme="minorHAnsi" w:cstheme="minorHAnsi"/>
                <w:color w:val="000000"/>
                <w:szCs w:val="24"/>
              </w:rPr>
            </w:pPr>
            <w:r w:rsidRPr="00AD5369">
              <w:rPr>
                <w:rFonts w:asciiTheme="minorHAnsi" w:hAnsiTheme="minorHAnsi" w:cstheme="minorHAnsi"/>
                <w:color w:val="000000"/>
                <w:szCs w:val="24"/>
              </w:rPr>
              <w:t>The benefit the proposed certified subcontractors(s) must provide to the project set forth in the solicitation</w:t>
            </w:r>
          </w:p>
          <w:p w14:paraId="240496E3" w14:textId="6C554CDD" w:rsidR="00CD7EA0" w:rsidRPr="00AD5369" w:rsidRDefault="00CD7EA0" w:rsidP="00A21D1E">
            <w:pPr>
              <w:widowControl/>
              <w:rPr>
                <w:rFonts w:asciiTheme="minorHAnsi" w:hAnsiTheme="minorHAnsi" w:cstheme="minorHAnsi"/>
                <w:color w:val="000000"/>
                <w:szCs w:val="24"/>
              </w:rPr>
            </w:pPr>
          </w:p>
        </w:tc>
      </w:tr>
      <w:bookmarkEnd w:id="12"/>
    </w:tbl>
    <w:p w14:paraId="1D3DEE6B" w14:textId="77777777" w:rsidR="00B136D9" w:rsidRPr="00AD5369" w:rsidRDefault="00B136D9" w:rsidP="006733D7">
      <w:pPr>
        <w:widowControl/>
        <w:rPr>
          <w:rFonts w:asciiTheme="minorHAnsi" w:hAnsiTheme="minorHAnsi" w:cstheme="minorHAnsi"/>
          <w:szCs w:val="24"/>
        </w:rPr>
      </w:pPr>
    </w:p>
    <w:p w14:paraId="1335316D" w14:textId="77777777" w:rsidR="00423B77" w:rsidRPr="00AD5369" w:rsidRDefault="00423B77" w:rsidP="006733D7">
      <w:pPr>
        <w:pStyle w:val="Heading2"/>
        <w:spacing w:before="0"/>
        <w:rPr>
          <w:rFonts w:asciiTheme="minorHAnsi" w:hAnsiTheme="minorHAnsi" w:cstheme="minorHAnsi"/>
          <w:color w:val="auto"/>
          <w:sz w:val="24"/>
          <w:szCs w:val="24"/>
        </w:rPr>
      </w:pPr>
      <w:bookmarkStart w:id="14" w:name="_Toc48624410"/>
    </w:p>
    <w:p w14:paraId="6BF0412E" w14:textId="292F35F1" w:rsidR="00B136D9" w:rsidRPr="00AD5369" w:rsidRDefault="00B136D9" w:rsidP="006733D7">
      <w:pPr>
        <w:pStyle w:val="Heading2"/>
        <w:spacing w:before="0"/>
        <w:rPr>
          <w:rFonts w:asciiTheme="minorHAnsi" w:hAnsiTheme="minorHAnsi" w:cstheme="minorHAnsi"/>
          <w:color w:val="auto"/>
          <w:sz w:val="24"/>
          <w:szCs w:val="24"/>
        </w:rPr>
      </w:pPr>
      <w:bookmarkStart w:id="15" w:name="_Toc116465295"/>
      <w:bookmarkStart w:id="16" w:name="_Toc136935125"/>
      <w:r w:rsidRPr="00AD5369">
        <w:rPr>
          <w:rFonts w:asciiTheme="minorHAnsi" w:hAnsiTheme="minorHAnsi" w:cstheme="minorHAnsi"/>
          <w:color w:val="auto"/>
          <w:sz w:val="24"/>
          <w:szCs w:val="24"/>
        </w:rPr>
        <w:t>1.3</w:t>
      </w:r>
      <w:r w:rsidRPr="00AD5369">
        <w:rPr>
          <w:rFonts w:asciiTheme="minorHAnsi" w:hAnsiTheme="minorHAnsi" w:cstheme="minorHAnsi"/>
          <w:color w:val="auto"/>
          <w:sz w:val="24"/>
          <w:szCs w:val="24"/>
        </w:rPr>
        <w:tab/>
      </w:r>
      <w:r w:rsidR="001872C9" w:rsidRPr="00AD5369">
        <w:rPr>
          <w:rFonts w:asciiTheme="minorHAnsi" w:hAnsiTheme="minorHAnsi" w:cstheme="minorHAnsi"/>
          <w:b/>
          <w:bCs/>
          <w:color w:val="auto"/>
          <w:sz w:val="24"/>
          <w:szCs w:val="24"/>
        </w:rPr>
        <w:t>Purpose of the Negotiated Bid</w:t>
      </w:r>
      <w:bookmarkEnd w:id="14"/>
      <w:bookmarkEnd w:id="15"/>
      <w:bookmarkEnd w:id="16"/>
    </w:p>
    <w:p w14:paraId="7B017865" w14:textId="77777777" w:rsidR="00B136D9" w:rsidRPr="00AD5369" w:rsidRDefault="00B136D9" w:rsidP="006733D7">
      <w:pPr>
        <w:widowControl/>
        <w:rPr>
          <w:rFonts w:asciiTheme="minorHAnsi" w:hAnsiTheme="minorHAnsi" w:cstheme="minorHAnsi"/>
          <w:szCs w:val="24"/>
        </w:rPr>
      </w:pPr>
    </w:p>
    <w:p w14:paraId="4185EB58" w14:textId="188A52B7" w:rsidR="00CD7EA0" w:rsidRPr="00AD5369" w:rsidRDefault="00CD7EA0" w:rsidP="00CD7EA0">
      <w:pPr>
        <w:widowControl/>
        <w:rPr>
          <w:rFonts w:asciiTheme="minorHAnsi" w:hAnsiTheme="minorHAnsi" w:cstheme="minorHAnsi"/>
          <w:szCs w:val="24"/>
        </w:rPr>
      </w:pPr>
      <w:r w:rsidRPr="008535DC">
        <w:rPr>
          <w:rFonts w:asciiTheme="minorHAnsi" w:hAnsiTheme="minorHAnsi" w:cstheme="minorHAnsi"/>
          <w:szCs w:val="24"/>
        </w:rPr>
        <w:t xml:space="preserve">The purpose of this </w:t>
      </w:r>
      <w:r w:rsidR="00A738A5" w:rsidRPr="008535DC">
        <w:rPr>
          <w:rFonts w:asciiTheme="minorHAnsi" w:hAnsiTheme="minorHAnsi" w:cstheme="minorHAnsi"/>
          <w:szCs w:val="24"/>
        </w:rPr>
        <w:t>solicitation</w:t>
      </w:r>
      <w:r w:rsidRPr="008535DC">
        <w:rPr>
          <w:rFonts w:asciiTheme="minorHAnsi" w:hAnsiTheme="minorHAnsi" w:cstheme="minorHAnsi"/>
          <w:szCs w:val="24"/>
        </w:rPr>
        <w:t xml:space="preserve"> is to select a respondent that </w:t>
      </w:r>
      <w:r w:rsidR="008535DC" w:rsidRPr="008535DC">
        <w:rPr>
          <w:rFonts w:asciiTheme="minorHAnsi" w:hAnsiTheme="minorHAnsi" w:cstheme="minorHAnsi"/>
          <w:szCs w:val="24"/>
        </w:rPr>
        <w:t>can provide a Wood-Mizer industrial sawmill and matching log deck</w:t>
      </w:r>
      <w:r w:rsidRPr="008535DC">
        <w:rPr>
          <w:rFonts w:asciiTheme="minorHAnsi" w:hAnsiTheme="minorHAnsi" w:cstheme="minorHAnsi"/>
          <w:szCs w:val="24"/>
        </w:rPr>
        <w:t xml:space="preserve">.  It is the intent </w:t>
      </w:r>
      <w:r w:rsidRPr="00E1355C">
        <w:rPr>
          <w:rFonts w:asciiTheme="minorHAnsi" w:hAnsiTheme="minorHAnsi" w:cstheme="minorHAnsi"/>
          <w:szCs w:val="24"/>
        </w:rPr>
        <w:t>of</w:t>
      </w:r>
      <w:r w:rsidR="00E1355C" w:rsidRPr="00E1355C">
        <w:rPr>
          <w:rFonts w:asciiTheme="minorHAnsi" w:hAnsiTheme="minorHAnsi" w:cstheme="minorHAnsi"/>
          <w:szCs w:val="24"/>
        </w:rPr>
        <w:t xml:space="preserve"> the Indiana Department of Administration</w:t>
      </w:r>
      <w:r w:rsidRPr="00E1355C">
        <w:rPr>
          <w:rFonts w:asciiTheme="minorHAnsi" w:hAnsiTheme="minorHAnsi" w:cstheme="minorHAnsi"/>
          <w:szCs w:val="24"/>
        </w:rPr>
        <w:t xml:space="preserve"> to contract with </w:t>
      </w:r>
      <w:r w:rsidR="001C663E" w:rsidRPr="00E1355C">
        <w:rPr>
          <w:rFonts w:asciiTheme="minorHAnsi" w:hAnsiTheme="minorHAnsi" w:cstheme="minorHAnsi"/>
          <w:szCs w:val="24"/>
        </w:rPr>
        <w:t>a respondent</w:t>
      </w:r>
      <w:r w:rsidRPr="00E1355C">
        <w:rPr>
          <w:rFonts w:asciiTheme="minorHAnsi" w:hAnsiTheme="minorHAnsi" w:cstheme="minorHAnsi"/>
          <w:szCs w:val="24"/>
        </w:rPr>
        <w:t xml:space="preserve"> that </w:t>
      </w:r>
      <w:r w:rsidR="001C663E" w:rsidRPr="00E1355C">
        <w:rPr>
          <w:rFonts w:asciiTheme="minorHAnsi" w:hAnsiTheme="minorHAnsi" w:cstheme="minorHAnsi"/>
          <w:szCs w:val="24"/>
        </w:rPr>
        <w:t>provides</w:t>
      </w:r>
      <w:r w:rsidRPr="00E1355C">
        <w:rPr>
          <w:rFonts w:asciiTheme="minorHAnsi" w:hAnsiTheme="minorHAnsi" w:cstheme="minorHAnsi"/>
          <w:szCs w:val="24"/>
        </w:rPr>
        <w:t xml:space="preserve"> quality </w:t>
      </w:r>
      <w:r w:rsidR="00E1355C" w:rsidRPr="00E1355C">
        <w:rPr>
          <w:rFonts w:asciiTheme="minorHAnsi" w:hAnsiTheme="minorHAnsi" w:cstheme="minorHAnsi"/>
          <w:szCs w:val="24"/>
        </w:rPr>
        <w:t>services.</w:t>
      </w:r>
    </w:p>
    <w:p w14:paraId="5194C78F" w14:textId="77777777" w:rsidR="00B136D9" w:rsidRPr="00AD5369" w:rsidRDefault="00B136D9" w:rsidP="006733D7">
      <w:pPr>
        <w:widowControl/>
        <w:rPr>
          <w:rFonts w:asciiTheme="minorHAnsi" w:hAnsiTheme="minorHAnsi" w:cstheme="minorHAnsi"/>
          <w:szCs w:val="24"/>
        </w:rPr>
      </w:pPr>
    </w:p>
    <w:p w14:paraId="53B8AB4B" w14:textId="5A88F5CC" w:rsidR="00B136D9" w:rsidRPr="00AD5369" w:rsidRDefault="001C663E" w:rsidP="006733D7">
      <w:pPr>
        <w:pStyle w:val="Heading2"/>
        <w:numPr>
          <w:ilvl w:val="1"/>
          <w:numId w:val="24"/>
        </w:numPr>
        <w:spacing w:before="0"/>
        <w:rPr>
          <w:rFonts w:asciiTheme="minorHAnsi" w:hAnsiTheme="minorHAnsi" w:cstheme="minorHAnsi"/>
          <w:b/>
          <w:bCs/>
          <w:color w:val="auto"/>
          <w:sz w:val="24"/>
          <w:szCs w:val="24"/>
          <w:lang w:val="fr-FR"/>
        </w:rPr>
      </w:pPr>
      <w:bookmarkStart w:id="17" w:name="_SUMMARY_SCOPE_OF"/>
      <w:bookmarkStart w:id="18" w:name="_Toc118220291"/>
      <w:bookmarkStart w:id="19" w:name="_Toc48624411"/>
      <w:bookmarkStart w:id="20" w:name="_Toc116465296"/>
      <w:bookmarkStart w:id="21" w:name="_Toc136935126"/>
      <w:bookmarkEnd w:id="17"/>
      <w:r w:rsidRPr="00AD5369">
        <w:rPr>
          <w:rFonts w:asciiTheme="minorHAnsi" w:hAnsiTheme="minorHAnsi" w:cstheme="minorHAnsi"/>
          <w:b/>
          <w:bCs/>
          <w:color w:val="auto"/>
          <w:sz w:val="24"/>
          <w:szCs w:val="24"/>
        </w:rPr>
        <w:t xml:space="preserve">Summary Scope </w:t>
      </w:r>
      <w:r w:rsidR="00081B19" w:rsidRPr="00AD5369">
        <w:rPr>
          <w:rFonts w:asciiTheme="minorHAnsi" w:hAnsiTheme="minorHAnsi" w:cstheme="minorHAnsi"/>
          <w:b/>
          <w:bCs/>
          <w:color w:val="auto"/>
          <w:sz w:val="24"/>
          <w:szCs w:val="24"/>
        </w:rPr>
        <w:t>of</w:t>
      </w:r>
      <w:r w:rsidRPr="00AD5369">
        <w:rPr>
          <w:rFonts w:asciiTheme="minorHAnsi" w:hAnsiTheme="minorHAnsi" w:cstheme="minorHAnsi"/>
          <w:b/>
          <w:bCs/>
          <w:color w:val="auto"/>
          <w:sz w:val="24"/>
          <w:szCs w:val="24"/>
        </w:rPr>
        <w:t xml:space="preserve"> Work</w:t>
      </w:r>
      <w:bookmarkEnd w:id="18"/>
      <w:bookmarkEnd w:id="19"/>
      <w:bookmarkEnd w:id="20"/>
      <w:bookmarkEnd w:id="21"/>
    </w:p>
    <w:p w14:paraId="6E902DC4" w14:textId="77777777" w:rsidR="00B136D9" w:rsidRPr="00AD5369" w:rsidRDefault="00B136D9" w:rsidP="006733D7">
      <w:pPr>
        <w:widowControl/>
        <w:rPr>
          <w:rFonts w:asciiTheme="minorHAnsi" w:hAnsiTheme="minorHAnsi" w:cstheme="minorHAnsi"/>
          <w:color w:val="FF0000"/>
          <w:szCs w:val="24"/>
        </w:rPr>
      </w:pPr>
    </w:p>
    <w:p w14:paraId="343DD8D3" w14:textId="7A4A09CA" w:rsidR="00AA5F26" w:rsidRPr="00881B4B" w:rsidRDefault="008535DC" w:rsidP="00CD7EA0">
      <w:pPr>
        <w:widowControl/>
        <w:rPr>
          <w:rFonts w:asciiTheme="minorHAnsi" w:hAnsiTheme="minorHAnsi" w:cstheme="minorHAnsi"/>
          <w:szCs w:val="24"/>
        </w:rPr>
      </w:pPr>
      <w:r>
        <w:rPr>
          <w:rFonts w:asciiTheme="minorHAnsi" w:hAnsiTheme="minorHAnsi" w:cstheme="minorHAnsi"/>
          <w:szCs w:val="24"/>
        </w:rPr>
        <w:t>The Department of Natural Resources is looking to acquire an industrial sawmill for creation of their own custom lumber for various projects at DNR sites</w:t>
      </w:r>
      <w:r w:rsidR="00AA5F26" w:rsidRPr="00881B4B">
        <w:rPr>
          <w:rFonts w:asciiTheme="minorHAnsi" w:hAnsiTheme="minorHAnsi" w:cstheme="minorHAnsi"/>
          <w:szCs w:val="24"/>
        </w:rPr>
        <w:t xml:space="preserve">. </w:t>
      </w:r>
    </w:p>
    <w:p w14:paraId="187F7CF6" w14:textId="77777777" w:rsidR="00B136D9" w:rsidRPr="00AD5369" w:rsidRDefault="00B136D9" w:rsidP="006733D7">
      <w:pPr>
        <w:widowControl/>
        <w:rPr>
          <w:rFonts w:asciiTheme="minorHAnsi" w:hAnsiTheme="minorHAnsi" w:cstheme="minorHAnsi"/>
          <w:szCs w:val="24"/>
        </w:rPr>
      </w:pPr>
    </w:p>
    <w:p w14:paraId="6DE9B69E" w14:textId="11FE2059" w:rsidR="00B136D9" w:rsidRPr="00AD5369" w:rsidRDefault="00B136D9" w:rsidP="006733D7">
      <w:pPr>
        <w:pStyle w:val="Heading2"/>
        <w:spacing w:before="0"/>
        <w:rPr>
          <w:rFonts w:asciiTheme="minorHAnsi" w:hAnsiTheme="minorHAnsi" w:cstheme="minorHAnsi"/>
          <w:color w:val="auto"/>
          <w:sz w:val="24"/>
          <w:szCs w:val="24"/>
        </w:rPr>
      </w:pPr>
      <w:bookmarkStart w:id="22" w:name="_Toc48624412"/>
      <w:bookmarkStart w:id="23" w:name="_Toc116465297"/>
      <w:bookmarkStart w:id="24" w:name="_Toc136935127"/>
      <w:r w:rsidRPr="00AD5369">
        <w:rPr>
          <w:rFonts w:asciiTheme="minorHAnsi" w:hAnsiTheme="minorHAnsi" w:cstheme="minorHAnsi"/>
          <w:color w:val="auto"/>
          <w:sz w:val="24"/>
          <w:szCs w:val="24"/>
        </w:rPr>
        <w:t>1.5</w:t>
      </w:r>
      <w:r w:rsidRPr="00AD5369">
        <w:rPr>
          <w:rFonts w:asciiTheme="minorHAnsi" w:hAnsiTheme="minorHAnsi" w:cstheme="minorHAnsi"/>
          <w:color w:val="auto"/>
          <w:sz w:val="24"/>
          <w:szCs w:val="24"/>
        </w:rPr>
        <w:tab/>
      </w:r>
      <w:r w:rsidR="001C663E" w:rsidRPr="00AD5369">
        <w:rPr>
          <w:rFonts w:asciiTheme="minorHAnsi" w:hAnsiTheme="minorHAnsi" w:cstheme="minorHAnsi"/>
          <w:b/>
          <w:bCs/>
          <w:color w:val="auto"/>
          <w:sz w:val="24"/>
          <w:szCs w:val="24"/>
        </w:rPr>
        <w:t>Negotiated Bid Outline</w:t>
      </w:r>
      <w:bookmarkEnd w:id="22"/>
      <w:bookmarkEnd w:id="23"/>
      <w:bookmarkEnd w:id="24"/>
    </w:p>
    <w:p w14:paraId="3A0FAFA7" w14:textId="77777777" w:rsidR="00B136D9" w:rsidRPr="00AD5369" w:rsidRDefault="00B136D9" w:rsidP="006733D7">
      <w:pPr>
        <w:widowControl/>
        <w:rPr>
          <w:rFonts w:asciiTheme="minorHAnsi" w:hAnsiTheme="minorHAnsi" w:cstheme="minorHAnsi"/>
          <w:szCs w:val="24"/>
        </w:rPr>
      </w:pPr>
    </w:p>
    <w:p w14:paraId="58CA062E" w14:textId="69AE5EE4"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The outline of this Negotiated Bid document is described below:</w:t>
      </w:r>
    </w:p>
    <w:p w14:paraId="65D67DC1" w14:textId="2CA75CBD" w:rsidR="00B136D9" w:rsidRPr="00AD5369" w:rsidRDefault="00B136D9" w:rsidP="006733D7">
      <w:pPr>
        <w:widowControl/>
        <w:rPr>
          <w:rFonts w:asciiTheme="minorHAnsi" w:hAnsiTheme="minorHAnsi" w:cstheme="minorHAnsi"/>
          <w:szCs w:val="24"/>
        </w:rPr>
      </w:pPr>
    </w:p>
    <w:tbl>
      <w:tblPr>
        <w:tblW w:w="95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806"/>
        <w:gridCol w:w="4790"/>
      </w:tblGrid>
      <w:tr w:rsidR="00DB7723" w:rsidRPr="00AD5369" w14:paraId="70BE1669" w14:textId="77777777" w:rsidTr="001C663E">
        <w:trPr>
          <w:trHeight w:val="350"/>
        </w:trPr>
        <w:tc>
          <w:tcPr>
            <w:tcW w:w="4806" w:type="dxa"/>
            <w:shd w:val="clear" w:color="auto" w:fill="D9D9D9"/>
          </w:tcPr>
          <w:p w14:paraId="53868AFF"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Section</w:t>
            </w:r>
          </w:p>
        </w:tc>
        <w:tc>
          <w:tcPr>
            <w:tcW w:w="4790" w:type="dxa"/>
            <w:shd w:val="clear" w:color="auto" w:fill="D9D9D9"/>
          </w:tcPr>
          <w:p w14:paraId="6B8F3A57"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Description</w:t>
            </w:r>
          </w:p>
        </w:tc>
      </w:tr>
      <w:tr w:rsidR="00DB7723" w:rsidRPr="00AD5369" w14:paraId="300D39CE" w14:textId="77777777" w:rsidTr="001C663E">
        <w:trPr>
          <w:trHeight w:val="44"/>
        </w:trPr>
        <w:tc>
          <w:tcPr>
            <w:tcW w:w="4806" w:type="dxa"/>
          </w:tcPr>
          <w:p w14:paraId="476EAF42"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pacing w:val="-2"/>
                <w:szCs w:val="24"/>
              </w:rPr>
              <w:t>Section One – General Information and Requested Products or Services</w:t>
            </w:r>
          </w:p>
        </w:tc>
        <w:tc>
          <w:tcPr>
            <w:tcW w:w="4790" w:type="dxa"/>
          </w:tcPr>
          <w:p w14:paraId="7C464D37"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provides an overview of the solicitation, general timelines for the process, and a summary of the products/services being solicited by the State/Agency via this Negotiated Bid.</w:t>
            </w:r>
          </w:p>
        </w:tc>
      </w:tr>
      <w:tr w:rsidR="00DB7723" w:rsidRPr="00AD5369" w14:paraId="1944D266" w14:textId="77777777" w:rsidTr="001C663E">
        <w:trPr>
          <w:trHeight w:val="386"/>
        </w:trPr>
        <w:tc>
          <w:tcPr>
            <w:tcW w:w="4806" w:type="dxa"/>
          </w:tcPr>
          <w:p w14:paraId="066F736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Section Two – Bid Response Preparation Instruction</w:t>
            </w:r>
          </w:p>
        </w:tc>
        <w:tc>
          <w:tcPr>
            <w:tcW w:w="4790" w:type="dxa"/>
          </w:tcPr>
          <w:p w14:paraId="7CA9CDB0" w14:textId="5B0C9D4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This section provides instructions on the format and content of the </w:t>
            </w:r>
            <w:r w:rsidR="00451A32" w:rsidRPr="00195460">
              <w:rPr>
                <w:rFonts w:asciiTheme="minorHAnsi" w:hAnsiTheme="minorHAnsi" w:cstheme="minorHAnsi"/>
                <w:szCs w:val="24"/>
              </w:rPr>
              <w:t>B</w:t>
            </w:r>
            <w:r w:rsidRPr="00195460">
              <w:rPr>
                <w:rFonts w:asciiTheme="minorHAnsi" w:hAnsiTheme="minorHAnsi" w:cstheme="minorHAnsi"/>
                <w:szCs w:val="24"/>
              </w:rPr>
              <w:t>id including a</w:t>
            </w:r>
            <w:r w:rsidR="0039493E" w:rsidRPr="00195460">
              <w:rPr>
                <w:rFonts w:asciiTheme="minorHAnsi" w:hAnsiTheme="minorHAnsi" w:cstheme="minorHAnsi"/>
                <w:szCs w:val="24"/>
              </w:rPr>
              <w:t>n</w:t>
            </w:r>
            <w:r w:rsidRPr="00195460">
              <w:rPr>
                <w:rFonts w:asciiTheme="minorHAnsi" w:hAnsiTheme="minorHAnsi" w:cstheme="minorHAnsi"/>
                <w:szCs w:val="24"/>
              </w:rPr>
              <w:t xml:space="preserve"> </w:t>
            </w:r>
            <w:r w:rsidR="0039493E" w:rsidRPr="00195460">
              <w:rPr>
                <w:rFonts w:asciiTheme="minorHAnsi" w:hAnsiTheme="minorHAnsi" w:cstheme="minorHAnsi"/>
                <w:szCs w:val="24"/>
              </w:rPr>
              <w:t>Executive Summary</w:t>
            </w:r>
            <w:r w:rsidRPr="00195460">
              <w:rPr>
                <w:rFonts w:asciiTheme="minorHAnsi" w:hAnsiTheme="minorHAnsi" w:cstheme="minorHAnsi"/>
                <w:szCs w:val="24"/>
              </w:rPr>
              <w:t xml:space="preserve"> and a </w:t>
            </w:r>
            <w:r w:rsidR="00E31AD7" w:rsidRPr="00195460">
              <w:rPr>
                <w:rFonts w:asciiTheme="minorHAnsi" w:hAnsiTheme="minorHAnsi" w:cstheme="minorHAnsi"/>
                <w:szCs w:val="24"/>
              </w:rPr>
              <w:t>Cost</w:t>
            </w:r>
            <w:r w:rsidR="00BB56CB">
              <w:rPr>
                <w:rFonts w:asciiTheme="minorHAnsi" w:hAnsiTheme="minorHAnsi" w:cstheme="minorHAnsi"/>
                <w:szCs w:val="24"/>
              </w:rPr>
              <w:t xml:space="preserve"> Proposal</w:t>
            </w:r>
            <w:r w:rsidRPr="00195460">
              <w:rPr>
                <w:rFonts w:asciiTheme="minorHAnsi" w:hAnsiTheme="minorHAnsi" w:cstheme="minorHAnsi"/>
                <w:szCs w:val="24"/>
              </w:rPr>
              <w:t>.</w:t>
            </w:r>
          </w:p>
        </w:tc>
      </w:tr>
      <w:tr w:rsidR="00DB7723" w:rsidRPr="00AD5369" w14:paraId="20DF842A" w14:textId="77777777" w:rsidTr="001C663E">
        <w:trPr>
          <w:trHeight w:val="665"/>
        </w:trPr>
        <w:tc>
          <w:tcPr>
            <w:tcW w:w="4806" w:type="dxa"/>
          </w:tcPr>
          <w:p w14:paraId="00485778"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Section Three – Negotiated Bid Evaluation Criteria</w:t>
            </w:r>
          </w:p>
          <w:p w14:paraId="725043D9" w14:textId="77777777" w:rsidR="00DB7723" w:rsidRPr="00195460" w:rsidRDefault="00DB7723" w:rsidP="00A21D1E">
            <w:pPr>
              <w:rPr>
                <w:rFonts w:asciiTheme="minorHAnsi" w:hAnsiTheme="minorHAnsi" w:cstheme="minorHAnsi"/>
                <w:szCs w:val="24"/>
              </w:rPr>
            </w:pPr>
          </w:p>
        </w:tc>
        <w:tc>
          <w:tcPr>
            <w:tcW w:w="4790" w:type="dxa"/>
          </w:tcPr>
          <w:p w14:paraId="0C47D0F3"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discusses the evaluation criteria to be used to evaluate Respondents’ bid responses</w:t>
            </w:r>
          </w:p>
          <w:p w14:paraId="3A27B88B" w14:textId="77777777" w:rsidR="00DB7723" w:rsidRPr="00195460" w:rsidRDefault="00DB7723" w:rsidP="00A21D1E">
            <w:pPr>
              <w:rPr>
                <w:rFonts w:asciiTheme="minorHAnsi" w:hAnsiTheme="minorHAnsi" w:cstheme="minorHAnsi"/>
                <w:noProof/>
                <w:szCs w:val="24"/>
              </w:rPr>
            </w:pPr>
          </w:p>
        </w:tc>
      </w:tr>
      <w:tr w:rsidR="00DB7723" w:rsidRPr="00AD5369" w14:paraId="63D0E67C" w14:textId="77777777" w:rsidTr="001C663E">
        <w:trPr>
          <w:trHeight w:val="413"/>
        </w:trPr>
        <w:tc>
          <w:tcPr>
            <w:tcW w:w="4806" w:type="dxa"/>
          </w:tcPr>
          <w:p w14:paraId="39DE06AA"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Attachment A </w:t>
            </w:r>
          </w:p>
          <w:p w14:paraId="15B28592" w14:textId="77777777" w:rsidR="00DB7723" w:rsidRPr="00195460" w:rsidRDefault="00DB7723" w:rsidP="00A21D1E">
            <w:pPr>
              <w:rPr>
                <w:rFonts w:asciiTheme="minorHAnsi" w:hAnsiTheme="minorHAnsi" w:cstheme="minorHAnsi"/>
                <w:szCs w:val="24"/>
              </w:rPr>
            </w:pPr>
          </w:p>
        </w:tc>
        <w:tc>
          <w:tcPr>
            <w:tcW w:w="4790" w:type="dxa"/>
          </w:tcPr>
          <w:p w14:paraId="7CBAF565"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M/WBE Subcontractor Form</w:t>
            </w:r>
          </w:p>
          <w:p w14:paraId="2B652F36" w14:textId="77777777" w:rsidR="00DB7723" w:rsidRPr="00195460" w:rsidRDefault="00DB7723" w:rsidP="00A21D1E">
            <w:pPr>
              <w:rPr>
                <w:rFonts w:asciiTheme="minorHAnsi" w:hAnsiTheme="minorHAnsi" w:cstheme="minorHAnsi"/>
                <w:szCs w:val="24"/>
              </w:rPr>
            </w:pPr>
          </w:p>
        </w:tc>
      </w:tr>
      <w:tr w:rsidR="00DB7723" w:rsidRPr="00AD5369" w14:paraId="15EF68C8" w14:textId="77777777" w:rsidTr="001C663E">
        <w:trPr>
          <w:trHeight w:val="413"/>
        </w:trPr>
        <w:tc>
          <w:tcPr>
            <w:tcW w:w="4806" w:type="dxa"/>
          </w:tcPr>
          <w:p w14:paraId="602701E8" w14:textId="5F6D7F2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183F17" w:rsidRPr="00195460">
              <w:rPr>
                <w:rFonts w:asciiTheme="minorHAnsi" w:hAnsiTheme="minorHAnsi" w:cstheme="minorHAnsi"/>
                <w:szCs w:val="24"/>
              </w:rPr>
              <w:t>A1</w:t>
            </w:r>
          </w:p>
        </w:tc>
        <w:tc>
          <w:tcPr>
            <w:tcW w:w="4790" w:type="dxa"/>
          </w:tcPr>
          <w:p w14:paraId="5380F979"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IVOSB Participation Plan Form</w:t>
            </w:r>
          </w:p>
        </w:tc>
      </w:tr>
      <w:tr w:rsidR="00183F17" w:rsidRPr="00AD5369" w14:paraId="15181E8A" w14:textId="77777777" w:rsidTr="001C663E">
        <w:trPr>
          <w:trHeight w:val="413"/>
        </w:trPr>
        <w:tc>
          <w:tcPr>
            <w:tcW w:w="4806" w:type="dxa"/>
          </w:tcPr>
          <w:p w14:paraId="2BEF5F8C" w14:textId="7DBA021E" w:rsidR="00183F17" w:rsidRPr="00195460" w:rsidRDefault="00183F17"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081B19" w:rsidRPr="00195460">
              <w:rPr>
                <w:rFonts w:asciiTheme="minorHAnsi" w:hAnsiTheme="minorHAnsi" w:cstheme="minorHAnsi"/>
                <w:szCs w:val="24"/>
              </w:rPr>
              <w:t>B</w:t>
            </w:r>
          </w:p>
        </w:tc>
        <w:tc>
          <w:tcPr>
            <w:tcW w:w="4790" w:type="dxa"/>
          </w:tcPr>
          <w:p w14:paraId="19315860" w14:textId="4F187E03" w:rsidR="00183F17" w:rsidRPr="00195460" w:rsidRDefault="00D52C43" w:rsidP="00A21D1E">
            <w:pPr>
              <w:rPr>
                <w:rFonts w:asciiTheme="minorHAnsi" w:hAnsiTheme="minorHAnsi" w:cstheme="minorHAnsi"/>
                <w:szCs w:val="24"/>
              </w:rPr>
            </w:pPr>
            <w:r w:rsidRPr="00195460">
              <w:rPr>
                <w:rFonts w:asciiTheme="minorHAnsi" w:hAnsiTheme="minorHAnsi" w:cstheme="minorHAnsi"/>
                <w:szCs w:val="24"/>
              </w:rPr>
              <w:t>Sample Contract</w:t>
            </w:r>
          </w:p>
        </w:tc>
      </w:tr>
      <w:tr w:rsidR="00DB7723" w:rsidRPr="00AD5369" w14:paraId="142A7BA5" w14:textId="77777777" w:rsidTr="001C663E">
        <w:trPr>
          <w:trHeight w:val="440"/>
        </w:trPr>
        <w:tc>
          <w:tcPr>
            <w:tcW w:w="4806" w:type="dxa"/>
          </w:tcPr>
          <w:p w14:paraId="397774C3"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C</w:t>
            </w:r>
          </w:p>
        </w:tc>
        <w:tc>
          <w:tcPr>
            <w:tcW w:w="4790" w:type="dxa"/>
          </w:tcPr>
          <w:p w14:paraId="36C73AE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Indiana Economic Impact (IEI) Form</w:t>
            </w:r>
          </w:p>
        </w:tc>
      </w:tr>
      <w:tr w:rsidR="00DB7723" w:rsidRPr="00AD5369" w14:paraId="6FE7116A" w14:textId="77777777" w:rsidTr="001C663E">
        <w:trPr>
          <w:trHeight w:val="440"/>
        </w:trPr>
        <w:tc>
          <w:tcPr>
            <w:tcW w:w="4806" w:type="dxa"/>
          </w:tcPr>
          <w:p w14:paraId="3CD61B5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D</w:t>
            </w:r>
          </w:p>
        </w:tc>
        <w:tc>
          <w:tcPr>
            <w:tcW w:w="4790" w:type="dxa"/>
          </w:tcPr>
          <w:p w14:paraId="7CE4C85A" w14:textId="78310F05" w:rsidR="00DB7723" w:rsidRPr="00195460" w:rsidRDefault="00EC4498" w:rsidP="00A21D1E">
            <w:pPr>
              <w:rPr>
                <w:rFonts w:asciiTheme="minorHAnsi" w:hAnsiTheme="minorHAnsi" w:cstheme="minorHAnsi"/>
                <w:szCs w:val="24"/>
              </w:rPr>
            </w:pPr>
            <w:r w:rsidRPr="00195460">
              <w:rPr>
                <w:rFonts w:asciiTheme="minorHAnsi" w:hAnsiTheme="minorHAnsi" w:cstheme="minorHAnsi"/>
                <w:szCs w:val="24"/>
              </w:rPr>
              <w:t>Cost</w:t>
            </w:r>
            <w:r w:rsidR="006B2B40">
              <w:rPr>
                <w:rFonts w:asciiTheme="minorHAnsi" w:hAnsiTheme="minorHAnsi" w:cstheme="minorHAnsi"/>
                <w:szCs w:val="24"/>
              </w:rPr>
              <w:t xml:space="preserve"> </w:t>
            </w:r>
            <w:r w:rsidR="00BB56CB">
              <w:rPr>
                <w:rFonts w:asciiTheme="minorHAnsi" w:hAnsiTheme="minorHAnsi" w:cstheme="minorHAnsi"/>
                <w:szCs w:val="24"/>
              </w:rPr>
              <w:t xml:space="preserve">Proposal </w:t>
            </w:r>
            <w:r w:rsidR="006B2B40">
              <w:rPr>
                <w:rFonts w:asciiTheme="minorHAnsi" w:hAnsiTheme="minorHAnsi" w:cstheme="minorHAnsi"/>
                <w:szCs w:val="24"/>
              </w:rPr>
              <w:t>Template</w:t>
            </w:r>
          </w:p>
        </w:tc>
      </w:tr>
      <w:tr w:rsidR="00DB7723" w:rsidRPr="00AD5369" w14:paraId="60DE7922" w14:textId="77777777" w:rsidTr="001C663E">
        <w:trPr>
          <w:trHeight w:val="440"/>
        </w:trPr>
        <w:tc>
          <w:tcPr>
            <w:tcW w:w="4806" w:type="dxa"/>
          </w:tcPr>
          <w:p w14:paraId="0E93FEE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E</w:t>
            </w:r>
          </w:p>
        </w:tc>
        <w:tc>
          <w:tcPr>
            <w:tcW w:w="4790" w:type="dxa"/>
          </w:tcPr>
          <w:p w14:paraId="5EA7A7D5" w14:textId="18AA7CBC"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Q&amp;A Template</w:t>
            </w:r>
          </w:p>
        </w:tc>
      </w:tr>
      <w:tr w:rsidR="003F0E62" w:rsidRPr="00AD5369" w14:paraId="6FC1501D" w14:textId="77777777" w:rsidTr="001C663E">
        <w:trPr>
          <w:trHeight w:val="440"/>
        </w:trPr>
        <w:tc>
          <w:tcPr>
            <w:tcW w:w="4806" w:type="dxa"/>
          </w:tcPr>
          <w:p w14:paraId="6EEAC18E" w14:textId="4B149680"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Attachment F</w:t>
            </w:r>
          </w:p>
        </w:tc>
        <w:tc>
          <w:tcPr>
            <w:tcW w:w="4790" w:type="dxa"/>
          </w:tcPr>
          <w:p w14:paraId="3F104F5C" w14:textId="223FE451"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 xml:space="preserve">Attestation Form </w:t>
            </w:r>
          </w:p>
        </w:tc>
      </w:tr>
      <w:tr w:rsidR="00855629" w:rsidRPr="00AD5369" w14:paraId="47FB5695" w14:textId="77777777" w:rsidTr="001C663E">
        <w:trPr>
          <w:trHeight w:val="440"/>
        </w:trPr>
        <w:tc>
          <w:tcPr>
            <w:tcW w:w="4806" w:type="dxa"/>
          </w:tcPr>
          <w:p w14:paraId="09AA694D" w14:textId="660441E3" w:rsidR="00855629" w:rsidRPr="00195460" w:rsidRDefault="00855629" w:rsidP="00A21D1E">
            <w:pPr>
              <w:rPr>
                <w:rFonts w:asciiTheme="minorHAnsi" w:hAnsiTheme="minorHAnsi" w:cstheme="minorHAnsi"/>
                <w:szCs w:val="24"/>
              </w:rPr>
            </w:pPr>
            <w:r>
              <w:rPr>
                <w:rFonts w:asciiTheme="minorHAnsi" w:hAnsiTheme="minorHAnsi" w:cstheme="minorHAnsi"/>
                <w:szCs w:val="24"/>
              </w:rPr>
              <w:t>Attachment G</w:t>
            </w:r>
          </w:p>
        </w:tc>
        <w:tc>
          <w:tcPr>
            <w:tcW w:w="4790" w:type="dxa"/>
          </w:tcPr>
          <w:p w14:paraId="699659AE" w14:textId="7A00AF61" w:rsidR="00855629" w:rsidRPr="00195460" w:rsidRDefault="00855629" w:rsidP="00A21D1E">
            <w:pPr>
              <w:rPr>
                <w:rFonts w:asciiTheme="minorHAnsi" w:hAnsiTheme="minorHAnsi" w:cstheme="minorHAnsi"/>
                <w:szCs w:val="24"/>
              </w:rPr>
            </w:pPr>
            <w:r>
              <w:rPr>
                <w:rFonts w:asciiTheme="minorHAnsi" w:hAnsiTheme="minorHAnsi" w:cstheme="minorHAnsi"/>
                <w:szCs w:val="24"/>
              </w:rPr>
              <w:t xml:space="preserve">Preferences </w:t>
            </w:r>
          </w:p>
        </w:tc>
      </w:tr>
      <w:tr w:rsidR="00FF13F4" w:rsidRPr="00AD5369" w14:paraId="029DFBD7" w14:textId="77777777" w:rsidTr="001C663E">
        <w:trPr>
          <w:trHeight w:val="440"/>
        </w:trPr>
        <w:tc>
          <w:tcPr>
            <w:tcW w:w="4806" w:type="dxa"/>
          </w:tcPr>
          <w:p w14:paraId="127C8C65" w14:textId="676036F0" w:rsidR="00FF13F4" w:rsidRDefault="00FF13F4" w:rsidP="00A21D1E">
            <w:pPr>
              <w:rPr>
                <w:rFonts w:asciiTheme="minorHAnsi" w:hAnsiTheme="minorHAnsi" w:cstheme="minorHAnsi"/>
                <w:szCs w:val="24"/>
              </w:rPr>
            </w:pPr>
            <w:r>
              <w:rPr>
                <w:rFonts w:asciiTheme="minorHAnsi" w:hAnsiTheme="minorHAnsi" w:cstheme="minorHAnsi"/>
                <w:szCs w:val="24"/>
              </w:rPr>
              <w:t>Attachment H</w:t>
            </w:r>
          </w:p>
        </w:tc>
        <w:tc>
          <w:tcPr>
            <w:tcW w:w="4790" w:type="dxa"/>
          </w:tcPr>
          <w:p w14:paraId="4F22BC48" w14:textId="5937079B" w:rsidR="00FF13F4" w:rsidRDefault="00FF13F4" w:rsidP="00A21D1E">
            <w:pPr>
              <w:rPr>
                <w:rFonts w:asciiTheme="minorHAnsi" w:hAnsiTheme="minorHAnsi" w:cstheme="minorHAnsi"/>
                <w:szCs w:val="24"/>
              </w:rPr>
            </w:pPr>
            <w:r>
              <w:rPr>
                <w:rFonts w:asciiTheme="minorHAnsi" w:hAnsiTheme="minorHAnsi" w:cstheme="minorHAnsi"/>
                <w:szCs w:val="24"/>
              </w:rPr>
              <w:t>Affidavit of Eligibility</w:t>
            </w:r>
          </w:p>
        </w:tc>
      </w:tr>
      <w:tr w:rsidR="006B2B40" w:rsidRPr="00AD5369" w14:paraId="48D00AAB" w14:textId="77777777" w:rsidTr="001C663E">
        <w:trPr>
          <w:trHeight w:val="440"/>
        </w:trPr>
        <w:tc>
          <w:tcPr>
            <w:tcW w:w="4806" w:type="dxa"/>
          </w:tcPr>
          <w:p w14:paraId="5DD6C69A" w14:textId="3CAD5D86" w:rsidR="006B2B40" w:rsidRDefault="006B2B40" w:rsidP="006B2B40">
            <w:pPr>
              <w:rPr>
                <w:rFonts w:asciiTheme="minorHAnsi" w:hAnsiTheme="minorHAnsi" w:cstheme="minorHAnsi"/>
                <w:szCs w:val="24"/>
              </w:rPr>
            </w:pPr>
            <w:r>
              <w:rPr>
                <w:rFonts w:asciiTheme="minorHAnsi" w:hAnsiTheme="minorHAnsi" w:cstheme="minorHAnsi"/>
                <w:szCs w:val="24"/>
              </w:rPr>
              <w:t>Infrastructure Overview</w:t>
            </w:r>
          </w:p>
        </w:tc>
        <w:tc>
          <w:tcPr>
            <w:tcW w:w="4790" w:type="dxa"/>
          </w:tcPr>
          <w:p w14:paraId="138DFA82" w14:textId="6AEBB089" w:rsidR="006B2B40" w:rsidRDefault="006B2B40" w:rsidP="006B2B40">
            <w:pPr>
              <w:rPr>
                <w:rFonts w:asciiTheme="minorHAnsi" w:hAnsiTheme="minorHAnsi" w:cstheme="minorHAnsi"/>
                <w:szCs w:val="24"/>
              </w:rPr>
            </w:pPr>
            <w:r>
              <w:rPr>
                <w:rFonts w:asciiTheme="minorHAnsi" w:hAnsiTheme="minorHAnsi" w:cstheme="minorHAnsi"/>
                <w:szCs w:val="24"/>
              </w:rPr>
              <w:t>Infrastructure Overview</w:t>
            </w:r>
          </w:p>
        </w:tc>
      </w:tr>
      <w:tr w:rsidR="006B2B40" w:rsidRPr="00AD5369" w14:paraId="2E766222" w14:textId="77777777" w:rsidTr="001C663E">
        <w:trPr>
          <w:trHeight w:val="440"/>
        </w:trPr>
        <w:tc>
          <w:tcPr>
            <w:tcW w:w="4806" w:type="dxa"/>
          </w:tcPr>
          <w:p w14:paraId="7DCB8A3B" w14:textId="4AB1E727" w:rsidR="006B2B40" w:rsidRDefault="006B2B40" w:rsidP="006B2B40">
            <w:pPr>
              <w:rPr>
                <w:rFonts w:asciiTheme="minorHAnsi" w:hAnsiTheme="minorHAnsi" w:cstheme="minorHAnsi"/>
                <w:szCs w:val="24"/>
              </w:rPr>
            </w:pPr>
            <w:r>
              <w:rPr>
                <w:rFonts w:asciiTheme="minorHAnsi" w:hAnsiTheme="minorHAnsi" w:cstheme="minorHAnsi"/>
                <w:szCs w:val="24"/>
              </w:rPr>
              <w:lastRenderedPageBreak/>
              <w:t>AI Technical Proposal Questions</w:t>
            </w:r>
          </w:p>
        </w:tc>
        <w:tc>
          <w:tcPr>
            <w:tcW w:w="4790" w:type="dxa"/>
          </w:tcPr>
          <w:p w14:paraId="0482F179" w14:textId="6EE05534" w:rsidR="006B2B40" w:rsidRDefault="006B2B40" w:rsidP="006B2B40">
            <w:pPr>
              <w:rPr>
                <w:rFonts w:asciiTheme="minorHAnsi" w:hAnsiTheme="minorHAnsi" w:cstheme="minorHAnsi"/>
                <w:szCs w:val="24"/>
              </w:rPr>
            </w:pPr>
            <w:r>
              <w:rPr>
                <w:rFonts w:asciiTheme="minorHAnsi" w:hAnsiTheme="minorHAnsi" w:cstheme="minorHAnsi"/>
                <w:szCs w:val="24"/>
              </w:rPr>
              <w:t>AI Technical Proposal Questions</w:t>
            </w:r>
          </w:p>
        </w:tc>
      </w:tr>
    </w:tbl>
    <w:p w14:paraId="0BCACA4B" w14:textId="77777777" w:rsidR="00B136D9" w:rsidRPr="00AD5369" w:rsidRDefault="00B136D9" w:rsidP="006733D7">
      <w:pPr>
        <w:widowControl/>
        <w:rPr>
          <w:rFonts w:asciiTheme="minorHAnsi" w:hAnsiTheme="minorHAnsi" w:cstheme="minorHAnsi"/>
          <w:szCs w:val="24"/>
        </w:rPr>
      </w:pPr>
    </w:p>
    <w:p w14:paraId="653061B1" w14:textId="77777777" w:rsidR="003209EB" w:rsidRPr="00AD5369" w:rsidRDefault="003209EB" w:rsidP="006733D7">
      <w:pPr>
        <w:pStyle w:val="Heading2"/>
        <w:spacing w:before="0"/>
        <w:rPr>
          <w:rFonts w:asciiTheme="minorHAnsi" w:hAnsiTheme="minorHAnsi" w:cstheme="minorHAnsi"/>
          <w:color w:val="auto"/>
          <w:sz w:val="24"/>
          <w:szCs w:val="24"/>
        </w:rPr>
      </w:pPr>
      <w:bookmarkStart w:id="25" w:name="_Toc48624413"/>
    </w:p>
    <w:p w14:paraId="7DBF5857" w14:textId="5F7FE8A0" w:rsidR="00B136D9" w:rsidRPr="00AD5369" w:rsidRDefault="00F42146" w:rsidP="006733D7">
      <w:pPr>
        <w:pStyle w:val="Heading2"/>
        <w:spacing w:before="0"/>
        <w:rPr>
          <w:rFonts w:asciiTheme="minorHAnsi" w:hAnsiTheme="minorHAnsi" w:cstheme="minorHAnsi"/>
          <w:b/>
          <w:bCs/>
          <w:color w:val="auto"/>
          <w:sz w:val="24"/>
          <w:szCs w:val="24"/>
        </w:rPr>
      </w:pPr>
      <w:bookmarkStart w:id="26" w:name="_Toc116465298"/>
      <w:bookmarkStart w:id="27" w:name="_Toc136935128"/>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F74AFC" w:rsidRPr="00AD5369">
        <w:rPr>
          <w:rFonts w:asciiTheme="minorHAnsi" w:hAnsiTheme="minorHAnsi" w:cstheme="minorHAnsi"/>
          <w:b/>
          <w:bCs/>
          <w:color w:val="auto"/>
          <w:sz w:val="24"/>
          <w:szCs w:val="24"/>
        </w:rPr>
        <w:t>Question/Inquiry Process</w:t>
      </w:r>
      <w:bookmarkEnd w:id="25"/>
      <w:bookmarkEnd w:id="26"/>
      <w:bookmarkEnd w:id="27"/>
    </w:p>
    <w:p w14:paraId="30ACEB2E" w14:textId="77777777" w:rsidR="00B136D9" w:rsidRPr="00AD5369" w:rsidRDefault="00B136D9" w:rsidP="006733D7">
      <w:pPr>
        <w:widowControl/>
        <w:rPr>
          <w:rFonts w:asciiTheme="minorHAnsi" w:hAnsiTheme="minorHAnsi" w:cstheme="minorHAnsi"/>
          <w:szCs w:val="24"/>
        </w:rPr>
      </w:pPr>
    </w:p>
    <w:p w14:paraId="4820ABF7" w14:textId="25F8EA1D" w:rsidR="00DB7723" w:rsidRPr="00AD5369" w:rsidRDefault="00DB7723" w:rsidP="00DB7723">
      <w:pPr>
        <w:keepNext/>
        <w:keepLines/>
        <w:widowControl/>
        <w:rPr>
          <w:rFonts w:asciiTheme="minorHAnsi" w:hAnsiTheme="minorHAnsi" w:cstheme="minorHAnsi"/>
          <w:szCs w:val="24"/>
        </w:rPr>
      </w:pPr>
      <w:r w:rsidRPr="00AD5369">
        <w:rPr>
          <w:rFonts w:asciiTheme="minorHAnsi" w:hAnsiTheme="minorHAnsi" w:cstheme="minorHAnsi"/>
          <w:szCs w:val="24"/>
        </w:rPr>
        <w:t>All questions/inquiries regarding this Negotiated Bid must be submitted in writing by the date and time outlined in</w:t>
      </w:r>
      <w:r w:rsidR="00F07166" w:rsidRPr="00AD5369">
        <w:rPr>
          <w:rFonts w:asciiTheme="minorHAnsi" w:hAnsiTheme="minorHAnsi" w:cstheme="minorHAnsi"/>
          <w:szCs w:val="24"/>
        </w:rPr>
        <w:t xml:space="preserve"> </w:t>
      </w:r>
      <w:hyperlink w:anchor="_1.24_SUMMARY_OF" w:history="1">
        <w:r w:rsidR="00F07166"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r w:rsidR="00F74AFC" w:rsidRPr="00AD5369">
        <w:rPr>
          <w:rFonts w:asciiTheme="minorHAnsi" w:hAnsiTheme="minorHAnsi" w:cstheme="minorHAnsi"/>
          <w:szCs w:val="24"/>
        </w:rPr>
        <w:t xml:space="preserve"> </w:t>
      </w:r>
      <w:r w:rsidRPr="00AD5369">
        <w:rPr>
          <w:rFonts w:asciiTheme="minorHAnsi" w:hAnsiTheme="minorHAnsi" w:cstheme="minorHAnsi"/>
          <w:szCs w:val="24"/>
        </w:rPr>
        <w:t xml:space="preserve">Questions/Inquiries may be submitted in </w:t>
      </w:r>
      <w:r w:rsidRPr="00AD5369">
        <w:rPr>
          <w:rFonts w:asciiTheme="minorHAnsi" w:hAnsiTheme="minorHAnsi" w:cstheme="minorHAnsi"/>
          <w:b/>
          <w:bCs/>
          <w:szCs w:val="24"/>
        </w:rPr>
        <w:t>Attachment E</w:t>
      </w:r>
      <w:r w:rsidRPr="00AD5369">
        <w:rPr>
          <w:rFonts w:asciiTheme="minorHAnsi" w:hAnsiTheme="minorHAnsi" w:cstheme="minorHAnsi"/>
          <w:szCs w:val="24"/>
        </w:rPr>
        <w:t>, Q&amp;A Template, via email to</w:t>
      </w:r>
      <w:r w:rsidRPr="00AD5369">
        <w:rPr>
          <w:rFonts w:asciiTheme="minorHAnsi" w:hAnsiTheme="minorHAnsi" w:cstheme="minorHAnsi"/>
          <w:b/>
          <w:szCs w:val="24"/>
        </w:rPr>
        <w:t xml:space="preserve"> </w:t>
      </w:r>
      <w:hyperlink r:id="rId14" w:history="1">
        <w:r w:rsidRPr="00AD5369">
          <w:rPr>
            <w:rStyle w:val="Hyperlink"/>
            <w:rFonts w:asciiTheme="minorHAnsi" w:hAnsiTheme="minorHAnsi" w:cstheme="minorHAnsi"/>
            <w:szCs w:val="24"/>
          </w:rPr>
          <w:t>rfp@idoa.IN.gov</w:t>
        </w:r>
      </w:hyperlink>
      <w:r w:rsidRPr="00AD5369">
        <w:rPr>
          <w:rFonts w:asciiTheme="minorHAnsi" w:hAnsiTheme="minorHAnsi" w:cstheme="minorHAnsi"/>
          <w:szCs w:val="24"/>
        </w:rPr>
        <w:t xml:space="preserve"> and must be received by the time and date indicated </w:t>
      </w:r>
      <w:r w:rsidR="00B25FBF" w:rsidRPr="00AD5369">
        <w:rPr>
          <w:rFonts w:asciiTheme="minorHAnsi" w:hAnsiTheme="minorHAnsi" w:cstheme="minorHAnsi"/>
          <w:szCs w:val="24"/>
        </w:rPr>
        <w:t xml:space="preserve">in </w:t>
      </w:r>
      <w:hyperlink w:anchor="_1.24_SUMMARY_OF" w:history="1">
        <w:r w:rsidR="00B25FBF"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p>
    <w:p w14:paraId="2871F827" w14:textId="77777777" w:rsidR="00DB7723" w:rsidRPr="00AD5369" w:rsidRDefault="00DB7723" w:rsidP="00DB7723">
      <w:pPr>
        <w:keepNext/>
        <w:keepLines/>
        <w:widowControl/>
        <w:rPr>
          <w:rFonts w:asciiTheme="minorHAnsi" w:hAnsiTheme="minorHAnsi" w:cstheme="minorHAnsi"/>
          <w:szCs w:val="24"/>
        </w:rPr>
      </w:pPr>
    </w:p>
    <w:p w14:paraId="3749A658" w14:textId="77777777" w:rsidR="00DB7723" w:rsidRPr="00E1355C" w:rsidRDefault="00DB7723" w:rsidP="00DB7723">
      <w:pPr>
        <w:rPr>
          <w:rFonts w:asciiTheme="minorHAnsi" w:eastAsia="Garamond" w:hAnsiTheme="minorHAnsi" w:cstheme="minorHAnsi"/>
          <w:szCs w:val="24"/>
        </w:rPr>
      </w:pPr>
      <w:r w:rsidRPr="00AD5369">
        <w:rPr>
          <w:rFonts w:asciiTheme="minorHAnsi" w:eastAsia="Garamond" w:hAnsiTheme="minorHAnsi" w:cstheme="minorHAnsi"/>
          <w:szCs w:val="24"/>
        </w:rPr>
        <w:t xml:space="preserve">The </w:t>
      </w:r>
      <w:r w:rsidRPr="00E1355C">
        <w:rPr>
          <w:rFonts w:asciiTheme="minorHAnsi" w:eastAsia="Garamond" w:hAnsiTheme="minorHAnsi" w:cstheme="minorHAnsi"/>
          <w:szCs w:val="24"/>
        </w:rPr>
        <w:t xml:space="preserve">subject line of the email submissions must clearly state the following: </w:t>
      </w:r>
    </w:p>
    <w:p w14:paraId="1F7F3DF6" w14:textId="69D9E92B" w:rsidR="00DB7723" w:rsidRPr="00E1355C" w:rsidRDefault="00DB7723" w:rsidP="00DB7723">
      <w:pPr>
        <w:keepNext/>
        <w:keepLines/>
        <w:widowControl/>
        <w:rPr>
          <w:rFonts w:asciiTheme="minorHAnsi" w:eastAsia="Garamond" w:hAnsiTheme="minorHAnsi" w:cstheme="minorHAnsi"/>
          <w:b/>
          <w:bCs/>
          <w:color w:val="FF0000"/>
          <w:szCs w:val="24"/>
        </w:rPr>
      </w:pPr>
      <w:r w:rsidRPr="00E1355C">
        <w:rPr>
          <w:rFonts w:asciiTheme="minorHAnsi" w:eastAsia="Garamond" w:hAnsiTheme="minorHAnsi" w:cstheme="minorHAnsi"/>
          <w:szCs w:val="24"/>
        </w:rPr>
        <w:t>“</w:t>
      </w:r>
      <w:r w:rsidRPr="00E1355C">
        <w:rPr>
          <w:rFonts w:asciiTheme="minorHAnsi" w:eastAsia="Garamond" w:hAnsiTheme="minorHAnsi" w:cstheme="minorHAnsi"/>
          <w:b/>
          <w:bCs/>
          <w:szCs w:val="24"/>
        </w:rPr>
        <w:t xml:space="preserve">BID </w:t>
      </w:r>
      <w:r w:rsidR="00E1355C" w:rsidRPr="00E1355C">
        <w:rPr>
          <w:rFonts w:asciiTheme="minorHAnsi" w:eastAsia="Garamond" w:hAnsiTheme="minorHAnsi" w:cstheme="minorHAnsi"/>
          <w:b/>
          <w:bCs/>
          <w:szCs w:val="24"/>
        </w:rPr>
        <w:t>26-</w:t>
      </w:r>
      <w:r w:rsidR="008535DC" w:rsidRPr="008535DC">
        <w:rPr>
          <w:rFonts w:asciiTheme="minorHAnsi" w:eastAsia="Garamond" w:hAnsiTheme="minorHAnsi" w:cstheme="minorHAnsi"/>
          <w:b/>
          <w:bCs/>
          <w:szCs w:val="24"/>
        </w:rPr>
        <w:t>867</w:t>
      </w:r>
      <w:r w:rsidR="00F34A99">
        <w:rPr>
          <w:rFonts w:asciiTheme="minorHAnsi" w:eastAsia="Garamond" w:hAnsiTheme="minorHAnsi" w:cstheme="minorHAnsi"/>
          <w:b/>
          <w:bCs/>
          <w:szCs w:val="24"/>
        </w:rPr>
        <w:t>54</w:t>
      </w:r>
      <w:r w:rsidRPr="001602E8">
        <w:rPr>
          <w:rFonts w:asciiTheme="minorHAnsi" w:eastAsia="Garamond" w:hAnsiTheme="minorHAnsi" w:cstheme="minorHAnsi"/>
          <w:b/>
          <w:bCs/>
          <w:color w:val="EE0000"/>
          <w:szCs w:val="24"/>
        </w:rPr>
        <w:t xml:space="preserve"> </w:t>
      </w:r>
      <w:r w:rsidRPr="00AD5369">
        <w:rPr>
          <w:rFonts w:asciiTheme="minorHAnsi" w:eastAsia="Garamond" w:hAnsiTheme="minorHAnsi" w:cstheme="minorHAnsi"/>
          <w:b/>
          <w:bCs/>
          <w:szCs w:val="24"/>
        </w:rPr>
        <w:t>Questions/Inquiries – [</w:t>
      </w:r>
      <w:r w:rsidRPr="00AD5369">
        <w:rPr>
          <w:rFonts w:asciiTheme="minorHAnsi" w:eastAsia="Garamond" w:hAnsiTheme="minorHAnsi" w:cstheme="minorHAnsi"/>
          <w:b/>
          <w:bCs/>
          <w:i/>
          <w:szCs w:val="24"/>
        </w:rPr>
        <w:t>INSERT COMPANY NAME</w:t>
      </w:r>
      <w:r w:rsidRPr="00AD5369">
        <w:rPr>
          <w:rFonts w:asciiTheme="minorHAnsi" w:eastAsia="Garamond" w:hAnsiTheme="minorHAnsi" w:cstheme="minorHAnsi"/>
          <w:b/>
          <w:bCs/>
          <w:szCs w:val="24"/>
        </w:rPr>
        <w:t>]</w:t>
      </w:r>
      <w:r w:rsidRPr="00AD5369">
        <w:rPr>
          <w:rFonts w:asciiTheme="minorHAnsi" w:eastAsia="Garamond" w:hAnsiTheme="minorHAnsi" w:cstheme="minorHAnsi"/>
          <w:szCs w:val="24"/>
        </w:rPr>
        <w:t>”.</w:t>
      </w:r>
    </w:p>
    <w:p w14:paraId="6F78BE7C" w14:textId="77777777" w:rsidR="00DB7723" w:rsidRPr="00AD5369" w:rsidRDefault="00DB7723" w:rsidP="00DB7723">
      <w:pPr>
        <w:pStyle w:val="BodyText"/>
        <w:widowControl/>
        <w:rPr>
          <w:rFonts w:asciiTheme="minorHAnsi" w:hAnsiTheme="minorHAnsi" w:cstheme="minorHAnsi"/>
          <w:szCs w:val="24"/>
        </w:rPr>
      </w:pPr>
    </w:p>
    <w:p w14:paraId="369E18EC" w14:textId="770BF7BA"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Following the question/inquiry due date, </w:t>
      </w:r>
      <w:r w:rsidR="00FC3FF2" w:rsidRPr="00AD5369">
        <w:rPr>
          <w:rFonts w:asciiTheme="minorHAnsi" w:hAnsiTheme="minorHAnsi" w:cstheme="minorHAnsi"/>
          <w:szCs w:val="24"/>
        </w:rPr>
        <w:t>the State</w:t>
      </w:r>
      <w:r w:rsidRPr="00AD5369">
        <w:rPr>
          <w:rFonts w:asciiTheme="minorHAnsi" w:hAnsiTheme="minorHAnsi" w:cstheme="minorHAnsi"/>
          <w:szCs w:val="24"/>
        </w:rPr>
        <w:t xml:space="preserve"> will compile a list of the questions/inquiries submitted by all Respondents.  The responses will be posted to the IDOA website according to the timetable established in </w:t>
      </w:r>
      <w:hyperlink w:anchor="_1.24_SUMMARY_OF" w:history="1">
        <w:r w:rsidRPr="00AD5369">
          <w:rPr>
            <w:rStyle w:val="Hyperlink"/>
            <w:rFonts w:asciiTheme="minorHAnsi" w:hAnsiTheme="minorHAnsi" w:cstheme="minorHAnsi"/>
            <w:szCs w:val="24"/>
          </w:rPr>
          <w:t>Section 1.</w:t>
        </w:r>
        <w:r w:rsidR="00C102D9" w:rsidRPr="00AD5369">
          <w:rPr>
            <w:rStyle w:val="Hyperlink"/>
            <w:rFonts w:asciiTheme="minorHAnsi" w:hAnsiTheme="minorHAnsi" w:cstheme="minorHAnsi"/>
            <w:szCs w:val="24"/>
          </w:rPr>
          <w:t>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Only answers posted on the IDOA website will be considered </w:t>
      </w:r>
      <w:r w:rsidR="00B25FBF" w:rsidRPr="00AD5369">
        <w:rPr>
          <w:rFonts w:asciiTheme="minorHAnsi" w:hAnsiTheme="minorHAnsi" w:cstheme="minorHAnsi"/>
          <w:szCs w:val="24"/>
        </w:rPr>
        <w:t xml:space="preserve">binding </w:t>
      </w:r>
      <w:r w:rsidRPr="00AD5369">
        <w:rPr>
          <w:rFonts w:asciiTheme="minorHAnsi" w:hAnsiTheme="minorHAnsi" w:cstheme="minorHAnsi"/>
          <w:szCs w:val="24"/>
        </w:rPr>
        <w:t>and valid by the State.  No Respondent shall rely upon, take any action, or make any decision based upon any verbal communication with any State employee.</w:t>
      </w:r>
    </w:p>
    <w:p w14:paraId="6A2ED63F" w14:textId="212B84E5"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If it becomes necessary to revise any part of this </w:t>
      </w:r>
      <w:r w:rsidR="00A738A5" w:rsidRPr="00AD5369">
        <w:rPr>
          <w:rFonts w:asciiTheme="minorHAnsi" w:hAnsiTheme="minorHAnsi" w:cstheme="minorHAnsi"/>
          <w:szCs w:val="24"/>
        </w:rPr>
        <w:t>solicitation</w:t>
      </w:r>
      <w:r w:rsidRPr="00AD5369">
        <w:rPr>
          <w:rFonts w:asciiTheme="minorHAnsi" w:hAnsiTheme="minorHAnsi" w:cstheme="minorHAnsi"/>
          <w:szCs w:val="24"/>
        </w:rPr>
        <w:t xml:space="preserve">, or if additional information is necessary for a clearer interpretation of provisions of this solicitation prior to the due date for bid responses, an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ddendum will be posted on the IDOA website. If such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ddenda issuance is necessary, the </w:t>
      </w:r>
      <w:r w:rsidR="00FC3FF2" w:rsidRPr="00AD5369">
        <w:rPr>
          <w:rFonts w:asciiTheme="minorHAnsi" w:hAnsiTheme="minorHAnsi" w:cstheme="minorHAnsi"/>
          <w:szCs w:val="24"/>
        </w:rPr>
        <w:t>State</w:t>
      </w:r>
      <w:r w:rsidRPr="00AD5369">
        <w:rPr>
          <w:rFonts w:asciiTheme="minorHAnsi" w:hAnsiTheme="minorHAnsi" w:cstheme="minorHAnsi"/>
          <w:szCs w:val="24"/>
        </w:rPr>
        <w:t xml:space="preserve"> may extend the due date and time of bids to accommodate such additional information requirements, if required.</w:t>
      </w:r>
    </w:p>
    <w:p w14:paraId="4CDBB1D2" w14:textId="77777777" w:rsidR="001469E1" w:rsidRPr="00AD5369" w:rsidRDefault="001469E1" w:rsidP="006733D7">
      <w:pPr>
        <w:widowControl/>
        <w:rPr>
          <w:rFonts w:asciiTheme="minorHAnsi" w:hAnsiTheme="minorHAnsi" w:cstheme="minorHAnsi"/>
          <w:szCs w:val="24"/>
        </w:rPr>
      </w:pPr>
    </w:p>
    <w:p w14:paraId="00FD2421" w14:textId="7C3B79AC" w:rsidR="25915FDA" w:rsidRDefault="00B136D9" w:rsidP="4D367C02">
      <w:pPr>
        <w:pStyle w:val="Heading2"/>
        <w:spacing w:before="0"/>
        <w:rPr>
          <w:rFonts w:asciiTheme="minorHAnsi" w:hAnsiTheme="minorHAnsi" w:cstheme="minorBidi"/>
          <w:color w:val="auto"/>
          <w:sz w:val="24"/>
          <w:szCs w:val="24"/>
        </w:rPr>
      </w:pPr>
      <w:bookmarkStart w:id="28" w:name="_1.8_DUE_DATE"/>
      <w:bookmarkStart w:id="29" w:name="_1.7_Due_Date"/>
      <w:bookmarkStart w:id="30" w:name="_Toc48624414"/>
      <w:bookmarkStart w:id="31" w:name="_Toc116465299"/>
      <w:bookmarkStart w:id="32" w:name="_Toc136935129"/>
      <w:bookmarkEnd w:id="28"/>
      <w:bookmarkEnd w:id="29"/>
      <w:r w:rsidRPr="4D367C02">
        <w:rPr>
          <w:rFonts w:asciiTheme="minorHAnsi" w:hAnsiTheme="minorHAnsi" w:cstheme="minorBidi"/>
          <w:color w:val="auto"/>
          <w:sz w:val="24"/>
          <w:szCs w:val="24"/>
        </w:rPr>
        <w:t>1.</w:t>
      </w:r>
      <w:r w:rsidR="00B63CB0" w:rsidRPr="4D367C02">
        <w:rPr>
          <w:rFonts w:asciiTheme="minorHAnsi" w:hAnsiTheme="minorHAnsi" w:cstheme="minorBidi"/>
          <w:color w:val="auto"/>
          <w:sz w:val="24"/>
          <w:szCs w:val="24"/>
        </w:rPr>
        <w:t>7</w:t>
      </w:r>
      <w:r w:rsidR="25915FDA">
        <w:tab/>
      </w:r>
      <w:r w:rsidR="00F46B36" w:rsidRPr="4D367C02">
        <w:rPr>
          <w:rFonts w:asciiTheme="minorHAnsi" w:hAnsiTheme="minorHAnsi" w:cstheme="minorBidi"/>
          <w:b/>
          <w:bCs/>
          <w:color w:val="auto"/>
          <w:sz w:val="24"/>
          <w:szCs w:val="24"/>
        </w:rPr>
        <w:t>Due Date for Bid Responses</w:t>
      </w:r>
      <w:bookmarkEnd w:id="30"/>
      <w:bookmarkEnd w:id="31"/>
      <w:bookmarkEnd w:id="32"/>
      <w:r w:rsidR="00F46B36" w:rsidRPr="4D367C02">
        <w:rPr>
          <w:rFonts w:asciiTheme="minorHAnsi" w:hAnsiTheme="minorHAnsi" w:cstheme="minorBidi"/>
          <w:color w:val="auto"/>
          <w:sz w:val="24"/>
          <w:szCs w:val="24"/>
        </w:rPr>
        <w:t xml:space="preserve"> </w:t>
      </w:r>
    </w:p>
    <w:p w14:paraId="48859851" w14:textId="77777777" w:rsidR="00AD16F9" w:rsidRDefault="00AD16F9" w:rsidP="00AD16F9"/>
    <w:p w14:paraId="2882195B" w14:textId="0415B9D0" w:rsidR="00DB60D2" w:rsidRDefault="00DB60D2" w:rsidP="49B3ABC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All proposals must be received through the Supplier Portal at the link below by the Procurement Division no later than the date and time outlined </w:t>
      </w:r>
      <w:r w:rsidR="003E3135">
        <w:rPr>
          <w:rStyle w:val="normaltextrun"/>
          <w:rFonts w:ascii="Calibri" w:hAnsi="Calibri" w:cs="Calibri"/>
          <w:color w:val="000000"/>
        </w:rPr>
        <w:t xml:space="preserve">in </w:t>
      </w:r>
      <w:hyperlink w:anchor="_1.24_SUMMARY_OF" w:history="1">
        <w:r w:rsidR="003E3135" w:rsidRPr="003E3135">
          <w:rPr>
            <w:rStyle w:val="Hyperlink"/>
            <w:rFonts w:ascii="Calibri" w:hAnsi="Calibri" w:cs="Calibri"/>
          </w:rPr>
          <w:t>Section 1.22</w:t>
        </w:r>
      </w:hyperlink>
      <w:r w:rsidR="003E3135">
        <w:rPr>
          <w:rStyle w:val="normaltextrun"/>
          <w:rFonts w:ascii="Calibri" w:hAnsi="Calibri" w:cs="Calibri"/>
          <w:color w:val="000000"/>
        </w:rPr>
        <w:t xml:space="preserve"> Summary of Milestones.  </w:t>
      </w:r>
      <w:r>
        <w:rPr>
          <w:rStyle w:val="normaltextrun"/>
          <w:rFonts w:ascii="Calibri" w:hAnsi="Calibri" w:cs="Calibri"/>
          <w:color w:val="000000"/>
        </w:rPr>
        <w:t>The proposal will be considered the official response in evaluating responses for scoring and protest resolution and may be posted on the IDOA website,</w:t>
      </w:r>
      <w:r w:rsidR="00BF521E">
        <w:rPr>
          <w:rStyle w:val="normaltextrun"/>
          <w:rFonts w:ascii="Calibri" w:hAnsi="Calibri" w:cs="Calibri"/>
          <w:color w:val="000000"/>
        </w:rPr>
        <w:t xml:space="preserve"> </w:t>
      </w:r>
      <w:hyperlink r:id="rId15" w:history="1">
        <w:r w:rsidR="003E3135" w:rsidRPr="003E3135">
          <w:rPr>
            <w:rStyle w:val="Hyperlink"/>
            <w:rFonts w:ascii="Calibri" w:hAnsi="Calibri" w:cs="Calibri"/>
          </w:rPr>
          <w:t>https://www.in.gov/idoa/procurement/award-recommendations/</w:t>
        </w:r>
      </w:hyperlink>
      <w:r>
        <w:rPr>
          <w:rStyle w:val="normaltextrun"/>
          <w:rFonts w:ascii="Calibri" w:hAnsi="Calibri" w:cs="Calibri"/>
          <w:color w:val="000000"/>
        </w:rPr>
        <w:t xml:space="preserve"> if recommended for selection. The proposal must follow the format indicated in </w:t>
      </w:r>
      <w:hyperlink w:anchor="_2.1_General" w:history="1">
        <w:r w:rsidR="0061572D" w:rsidRPr="0061572D">
          <w:rPr>
            <w:rStyle w:val="Hyperlink"/>
            <w:rFonts w:ascii="Calibri" w:hAnsi="Calibri" w:cs="Calibri"/>
          </w:rPr>
          <w:t>Section Two</w:t>
        </w:r>
      </w:hyperlink>
      <w:r w:rsidR="0061572D">
        <w:rPr>
          <w:rStyle w:val="normaltextrun"/>
          <w:rFonts w:ascii="Calibri" w:hAnsi="Calibri" w:cs="Calibri"/>
          <w:color w:val="000000"/>
        </w:rPr>
        <w:t xml:space="preserve"> </w:t>
      </w:r>
      <w:r>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Pr>
          <w:rStyle w:val="eop"/>
          <w:rFonts w:ascii="Calibri" w:hAnsi="Calibri" w:cs="Calibri"/>
          <w:color w:val="000000"/>
        </w:rPr>
        <w:t> </w:t>
      </w:r>
    </w:p>
    <w:p w14:paraId="22138B7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62D9C159" w14:textId="77777777" w:rsidR="00DB60D2" w:rsidRDefault="00DB60D2" w:rsidP="00DB60D2">
      <w:pPr>
        <w:pStyle w:val="paragraph"/>
        <w:spacing w:before="0" w:beforeAutospacing="0" w:after="0" w:afterAutospacing="0"/>
        <w:textAlignment w:val="baseline"/>
        <w:rPr>
          <w:rStyle w:val="eop"/>
          <w:rFonts w:ascii="Calibri" w:hAnsi="Calibri" w:cs="Calibri"/>
          <w:color w:val="000000"/>
        </w:rPr>
      </w:pPr>
      <w:r>
        <w:rPr>
          <w:rStyle w:val="normaltextrun"/>
          <w:rFonts w:ascii="Calibri" w:hAnsi="Calibri" w:cs="Calibri"/>
          <w:color w:val="000000"/>
        </w:rPr>
        <w:t>Multi-Factor Authentication:</w:t>
      </w:r>
      <w:r>
        <w:rPr>
          <w:rStyle w:val="eop"/>
          <w:rFonts w:ascii="Calibri" w:hAnsi="Calibri" w:cs="Calibri"/>
          <w:color w:val="000000"/>
        </w:rPr>
        <w:t> </w:t>
      </w:r>
    </w:p>
    <w:p w14:paraId="7064E676" w14:textId="24A04559" w:rsidR="00D077FC" w:rsidRPr="005838DC" w:rsidRDefault="00D077FC" w:rsidP="00DB60D2">
      <w:pPr>
        <w:pStyle w:val="paragraph"/>
        <w:spacing w:before="0" w:beforeAutospacing="0" w:after="0" w:afterAutospacing="0"/>
        <w:textAlignment w:val="baseline"/>
        <w:rPr>
          <w:rFonts w:asciiTheme="minorHAnsi" w:hAnsiTheme="minorHAnsi" w:cstheme="minorHAnsi"/>
        </w:rPr>
      </w:pPr>
      <w:hyperlink r:id="rId16" w:history="1">
        <w:r w:rsidRPr="005838DC">
          <w:rPr>
            <w:rStyle w:val="Hyperlink"/>
            <w:rFonts w:asciiTheme="minorHAnsi" w:hAnsiTheme="minorHAnsi" w:cstheme="minorHAnsi"/>
          </w:rPr>
          <w:t>https://www.in.gov/iot/customer-service/myshareingov/multi-factor-authentication/</w:t>
        </w:r>
      </w:hyperlink>
    </w:p>
    <w:p w14:paraId="3779D3A8"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57B99BBD" w14:textId="77777777" w:rsidR="00DB60D2" w:rsidRDefault="00DB60D2" w:rsidP="00DB60D2">
      <w:pPr>
        <w:pStyle w:val="paragraph"/>
        <w:spacing w:before="0" w:beforeAutospacing="0" w:after="0" w:afterAutospacing="0"/>
        <w:textAlignment w:val="baseline"/>
        <w:rPr>
          <w:rStyle w:val="eop"/>
          <w:rFonts w:ascii="Calibri" w:hAnsi="Calibri" w:cs="Calibri"/>
          <w:color w:val="000000"/>
        </w:rPr>
      </w:pPr>
      <w:r>
        <w:rPr>
          <w:rStyle w:val="normaltextrun"/>
          <w:rFonts w:ascii="Calibri" w:hAnsi="Calibri" w:cs="Calibri"/>
          <w:color w:val="000000"/>
        </w:rPr>
        <w:t>Supplier Portal:</w:t>
      </w:r>
      <w:r>
        <w:rPr>
          <w:rStyle w:val="eop"/>
          <w:rFonts w:ascii="Calibri" w:hAnsi="Calibri" w:cs="Calibri"/>
          <w:color w:val="000000"/>
        </w:rPr>
        <w:t> </w:t>
      </w:r>
    </w:p>
    <w:p w14:paraId="3E994D03" w14:textId="220A3209" w:rsidR="003905F4" w:rsidRPr="005838DC" w:rsidRDefault="003905F4" w:rsidP="00DB60D2">
      <w:pPr>
        <w:pStyle w:val="paragraph"/>
        <w:spacing w:before="0" w:beforeAutospacing="0" w:after="0" w:afterAutospacing="0"/>
        <w:textAlignment w:val="baseline"/>
        <w:rPr>
          <w:rFonts w:asciiTheme="minorHAnsi" w:hAnsiTheme="minorHAnsi" w:cstheme="minorHAnsi"/>
        </w:rPr>
      </w:pPr>
      <w:hyperlink r:id="rId17" w:history="1">
        <w:r w:rsidRPr="005838DC">
          <w:rPr>
            <w:rStyle w:val="Hyperlink"/>
            <w:rFonts w:asciiTheme="minorHAnsi" w:hAnsiTheme="minorHAnsi" w:cstheme="minorHAnsi"/>
          </w:rPr>
          <w:t>https://www.in.gov/idoa/procurement/supplier-resource-center/requirements-to-do-business-with-the-state/bidder-profile-registration/</w:t>
        </w:r>
      </w:hyperlink>
    </w:p>
    <w:p w14:paraId="1C24DBB6" w14:textId="77777777" w:rsidR="003905F4" w:rsidRDefault="003905F4" w:rsidP="00DB60D2">
      <w:pPr>
        <w:pStyle w:val="paragraph"/>
        <w:spacing w:before="0" w:beforeAutospacing="0" w:after="0" w:afterAutospacing="0"/>
        <w:textAlignment w:val="baseline"/>
        <w:rPr>
          <w:rStyle w:val="normaltextrun"/>
          <w:rFonts w:ascii="Calibri" w:hAnsi="Calibri" w:cs="Calibri"/>
          <w:color w:val="000000"/>
        </w:rPr>
      </w:pPr>
    </w:p>
    <w:p w14:paraId="67D4AECF" w14:textId="2126A097" w:rsidR="003F2484" w:rsidRDefault="1FEDC1C1" w:rsidP="4C7B5162">
      <w:pPr>
        <w:pStyle w:val="paragraph"/>
        <w:spacing w:before="0" w:beforeAutospacing="0" w:after="0" w:afterAutospacing="0"/>
        <w:textAlignment w:val="baseline"/>
        <w:rPr>
          <w:rStyle w:val="normaltextrun"/>
          <w:rFonts w:ascii="Calibri" w:hAnsi="Calibri" w:cs="Calibri"/>
          <w:color w:val="000000"/>
        </w:rPr>
      </w:pPr>
      <w:r w:rsidRPr="4C7B5162">
        <w:rPr>
          <w:rStyle w:val="normaltextrun"/>
          <w:rFonts w:ascii="Calibri" w:hAnsi="Calibri" w:cs="Calibri"/>
          <w:color w:val="000000" w:themeColor="text1"/>
        </w:rPr>
        <w:t>Instructions</w:t>
      </w:r>
      <w:r w:rsidR="00DB60D2" w:rsidRPr="4C7B5162">
        <w:rPr>
          <w:rStyle w:val="normaltextrun"/>
          <w:rFonts w:ascii="Calibri" w:hAnsi="Calibri" w:cs="Calibri"/>
          <w:color w:val="000000" w:themeColor="text1"/>
        </w:rPr>
        <w:t xml:space="preserve"> on how to submit an electronic bid: </w:t>
      </w:r>
    </w:p>
    <w:p w14:paraId="54E203B8" w14:textId="6DF22457" w:rsidR="00F14B2B" w:rsidRDefault="00F14B2B" w:rsidP="00DB60D2">
      <w:pPr>
        <w:pStyle w:val="paragraph"/>
        <w:spacing w:before="0" w:beforeAutospacing="0" w:after="0" w:afterAutospacing="0"/>
        <w:textAlignment w:val="baseline"/>
        <w:rPr>
          <w:rStyle w:val="normaltextrun"/>
          <w:rFonts w:ascii="Calibri" w:hAnsi="Calibri" w:cs="Calibri"/>
          <w:color w:val="000000"/>
        </w:rPr>
      </w:pPr>
      <w:hyperlink r:id="rId18" w:history="1">
        <w:r w:rsidRPr="00F14B2B">
          <w:rPr>
            <w:rStyle w:val="Hyperlink"/>
            <w:rFonts w:ascii="Calibri" w:hAnsi="Calibri" w:cs="Calibri"/>
          </w:rPr>
          <w:t>https://www.in.gov/idoa/procurement/supplier-resource-center/requirements-to-do-business-with-the-state/bidder-profile-registration/manage-my-bidder-profile/submitting-a-bid/</w:t>
        </w:r>
      </w:hyperlink>
    </w:p>
    <w:p w14:paraId="49778DA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0A81CA50"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Important notes: </w:t>
      </w:r>
      <w:r w:rsidRPr="005838DC">
        <w:rPr>
          <w:rStyle w:val="eop"/>
          <w:rFonts w:ascii="Calibri" w:hAnsi="Calibri" w:cs="Calibri"/>
        </w:rPr>
        <w:t> </w:t>
      </w:r>
    </w:p>
    <w:p w14:paraId="303B0A99"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 xml:space="preserve">Remember that you cannot update the primary contact’s email address and use it to sign into </w:t>
      </w:r>
      <w:proofErr w:type="gramStart"/>
      <w:r w:rsidRPr="005838DC">
        <w:rPr>
          <w:rStyle w:val="normaltextrun"/>
          <w:rFonts w:ascii="Calibri" w:hAnsi="Calibri" w:cs="Calibri"/>
        </w:rPr>
        <w:t>the Supplier</w:t>
      </w:r>
      <w:proofErr w:type="gramEnd"/>
      <w:r w:rsidRPr="005838DC">
        <w:rPr>
          <w:rStyle w:val="normaltextrun"/>
          <w:rFonts w:ascii="Calibri" w:hAnsi="Calibri" w:cs="Calibri"/>
        </w:rPr>
        <w:t xml:space="preserve"> Portal on the same day.</w:t>
      </w:r>
      <w:r w:rsidRPr="005838DC">
        <w:rPr>
          <w:rStyle w:val="eop"/>
          <w:rFonts w:ascii="Calibri" w:hAnsi="Calibri" w:cs="Calibri"/>
        </w:rPr>
        <w:t> </w:t>
      </w:r>
    </w:p>
    <w:p w14:paraId="64125783"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No more than one proposal per Respondent may be submitted. </w:t>
      </w:r>
      <w:r w:rsidRPr="005838DC">
        <w:rPr>
          <w:rStyle w:val="eop"/>
          <w:rFonts w:ascii="Calibri" w:hAnsi="Calibri" w:cs="Calibri"/>
        </w:rPr>
        <w:t> </w:t>
      </w:r>
    </w:p>
    <w:p w14:paraId="2EB424D1"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Responses may no longer be sent in on flash drives.</w:t>
      </w:r>
      <w:r w:rsidRPr="005838DC">
        <w:rPr>
          <w:rStyle w:val="eop"/>
          <w:rFonts w:ascii="Calibri" w:hAnsi="Calibri" w:cs="Calibri"/>
        </w:rPr>
        <w:t> </w:t>
      </w:r>
    </w:p>
    <w:p w14:paraId="4FF532CD"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0CAACA40"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w:t>
      </w:r>
      <w:r>
        <w:rPr>
          <w:rStyle w:val="eop"/>
          <w:rFonts w:ascii="Calibri" w:hAnsi="Calibri" w:cs="Calibri"/>
          <w:color w:val="000000"/>
        </w:rPr>
        <w:t> </w:t>
      </w:r>
    </w:p>
    <w:p w14:paraId="0F1DC2AF"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03C2675B" w14:textId="27520B44"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A bidder ID and password are required to submit a response. For more information on that process, visit: </w:t>
      </w:r>
      <w:hyperlink r:id="rId19" w:history="1">
        <w:r w:rsidR="001135FC" w:rsidRPr="001135FC">
          <w:rPr>
            <w:rStyle w:val="Hyperlink"/>
            <w:rFonts w:ascii="Calibri" w:hAnsi="Calibri" w:cs="Calibri"/>
          </w:rPr>
          <w:t>https://www.in.gov/idoa/wbt/SupplierPortal/index.html</w:t>
        </w:r>
      </w:hyperlink>
      <w:r>
        <w:rPr>
          <w:rStyle w:val="normaltextrun"/>
          <w:rFonts w:ascii="Calibri" w:hAnsi="Calibri" w:cs="Calibri"/>
          <w:color w:val="D13438"/>
          <w:sz w:val="22"/>
          <w:szCs w:val="22"/>
          <w:u w:val="single"/>
        </w:rPr>
        <w:t>.</w:t>
      </w:r>
      <w:r>
        <w:rPr>
          <w:rStyle w:val="normaltextrun"/>
          <w:rFonts w:ascii="Calibri" w:hAnsi="Calibri" w:cs="Calibri"/>
          <w:color w:val="000000"/>
        </w:rPr>
        <w:t xml:space="preserve">  Bidder ID and password issues are handled by submitting a request for assistance to the State of Indiana Office of Technology and are handled in the order in which they are received.  IDOA </w:t>
      </w:r>
      <w:proofErr w:type="gramStart"/>
      <w:r>
        <w:rPr>
          <w:rStyle w:val="normaltextrun"/>
          <w:rFonts w:ascii="Calibri" w:hAnsi="Calibri" w:cs="Calibri"/>
          <w:color w:val="000000"/>
        </w:rPr>
        <w:t>is not able to</w:t>
      </w:r>
      <w:proofErr w:type="gramEnd"/>
      <w:r>
        <w:rPr>
          <w:rStyle w:val="normaltextrun"/>
          <w:rFonts w:ascii="Calibri" w:hAnsi="Calibri" w:cs="Calibri"/>
          <w:color w:val="000000"/>
        </w:rPr>
        <w:t xml:space="preserve"> assist with these types of </w:t>
      </w:r>
      <w:proofErr w:type="gramStart"/>
      <w:r>
        <w:rPr>
          <w:rStyle w:val="normaltextrun"/>
          <w:rFonts w:ascii="Calibri" w:hAnsi="Calibri" w:cs="Calibri"/>
          <w:color w:val="000000"/>
        </w:rPr>
        <w:t>issues</w:t>
      </w:r>
      <w:proofErr w:type="gramEnd"/>
      <w:r>
        <w:rPr>
          <w:rStyle w:val="normaltextrun"/>
          <w:rFonts w:ascii="Calibri" w:hAnsi="Calibri" w:cs="Calibri"/>
          <w:color w:val="000000"/>
        </w:rPr>
        <w:t xml:space="preserve"> and they are not justification to miss the submission deadline.</w:t>
      </w:r>
      <w:r>
        <w:rPr>
          <w:rStyle w:val="eop"/>
          <w:rFonts w:ascii="Calibri" w:hAnsi="Calibri" w:cs="Calibri"/>
          <w:color w:val="000000"/>
        </w:rPr>
        <w:t> </w:t>
      </w:r>
    </w:p>
    <w:p w14:paraId="5403AEE0"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2C58B6A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w:t>
      </w:r>
      <w:proofErr w:type="gramStart"/>
      <w:r>
        <w:rPr>
          <w:rStyle w:val="normaltextrun"/>
          <w:rFonts w:ascii="Calibri" w:hAnsi="Calibri" w:cs="Calibri"/>
          <w:color w:val="000000"/>
        </w:rPr>
        <w:t>The Supplier</w:t>
      </w:r>
      <w:proofErr w:type="gramEnd"/>
      <w:r>
        <w:rPr>
          <w:rStyle w:val="normaltextrun"/>
          <w:rFonts w:ascii="Calibri" w:hAnsi="Calibri" w:cs="Calibri"/>
          <w:color w:val="000000"/>
        </w:rPr>
        <w:t xml:space="preserve"> Portal allows documents to be edited until the </w:t>
      </w:r>
      <w:proofErr w:type="gramStart"/>
      <w:r>
        <w:rPr>
          <w:rStyle w:val="normaltextrun"/>
          <w:rFonts w:ascii="Calibri" w:hAnsi="Calibri" w:cs="Calibri"/>
          <w:color w:val="000000"/>
        </w:rPr>
        <w:t>proposal</w:t>
      </w:r>
      <w:proofErr w:type="gramEnd"/>
      <w:r>
        <w:rPr>
          <w:rStyle w:val="normaltextrun"/>
          <w:rFonts w:ascii="Calibri" w:hAnsi="Calibri" w:cs="Calibri"/>
          <w:color w:val="000000"/>
        </w:rPr>
        <w:t xml:space="preserve"> due date.  Therefore, documents could be loaded over several days.  The Supplier Portal will not accept proposals once the proposal due date and time has expired, even if a Respondent has already begun uploading bid documents.  </w:t>
      </w:r>
      <w:r>
        <w:rPr>
          <w:rStyle w:val="eop"/>
          <w:rFonts w:ascii="Calibri" w:hAnsi="Calibri" w:cs="Calibri"/>
          <w:color w:val="000000"/>
        </w:rPr>
        <w:t> </w:t>
      </w:r>
    </w:p>
    <w:p w14:paraId="6263A7AA"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242408CA"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The State accepts no obligations for costs incurred by Respondents in anticipation of being awarded a contract.</w:t>
      </w:r>
      <w:r>
        <w:rPr>
          <w:rStyle w:val="eop"/>
          <w:rFonts w:ascii="Calibri" w:hAnsi="Calibri" w:cs="Calibri"/>
          <w:color w:val="000000"/>
        </w:rPr>
        <w:t> </w:t>
      </w:r>
    </w:p>
    <w:p w14:paraId="25422771" w14:textId="77777777" w:rsidR="00AD16F9" w:rsidRPr="00AD16F9" w:rsidRDefault="00AD16F9" w:rsidP="00AD16F9"/>
    <w:p w14:paraId="2463195E" w14:textId="33CF8A96" w:rsidR="00B136D9" w:rsidRPr="00AD5369" w:rsidRDefault="00B136D9" w:rsidP="006733D7">
      <w:pPr>
        <w:widowControl/>
        <w:rPr>
          <w:rFonts w:asciiTheme="minorHAnsi" w:hAnsiTheme="minorHAnsi" w:cstheme="minorHAnsi"/>
          <w:szCs w:val="24"/>
        </w:rPr>
      </w:pPr>
    </w:p>
    <w:p w14:paraId="01A0EF1C" w14:textId="5C8A0100" w:rsidR="00B136D9" w:rsidRPr="00AD5369" w:rsidRDefault="00B136D9" w:rsidP="006733D7">
      <w:pPr>
        <w:pStyle w:val="Heading2"/>
        <w:spacing w:before="0"/>
        <w:rPr>
          <w:rFonts w:asciiTheme="minorHAnsi" w:hAnsiTheme="minorHAnsi" w:cstheme="minorHAnsi"/>
          <w:color w:val="auto"/>
          <w:sz w:val="24"/>
          <w:szCs w:val="24"/>
        </w:rPr>
      </w:pPr>
      <w:bookmarkStart w:id="33" w:name="_1.8_Modification_Oror"/>
      <w:bookmarkStart w:id="34" w:name="_Toc48624415"/>
      <w:bookmarkStart w:id="35" w:name="_Toc116465300"/>
      <w:bookmarkStart w:id="36" w:name="_Toc136935130"/>
      <w:bookmarkEnd w:id="33"/>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8</w:t>
      </w:r>
      <w:r w:rsidRPr="00AD5369">
        <w:rPr>
          <w:rFonts w:asciiTheme="minorHAnsi" w:hAnsiTheme="minorHAnsi" w:cstheme="minorHAnsi"/>
          <w:color w:val="auto"/>
          <w:sz w:val="24"/>
          <w:szCs w:val="24"/>
        </w:rPr>
        <w:tab/>
      </w:r>
      <w:r w:rsidR="00BB7F45" w:rsidRPr="00AD5369">
        <w:rPr>
          <w:rFonts w:asciiTheme="minorHAnsi" w:hAnsiTheme="minorHAnsi" w:cstheme="minorHAnsi"/>
          <w:b/>
          <w:bCs/>
          <w:color w:val="auto"/>
          <w:sz w:val="24"/>
          <w:szCs w:val="24"/>
        </w:rPr>
        <w:t>Modification or Withdrawal of Offers</w:t>
      </w:r>
      <w:bookmarkEnd w:id="34"/>
      <w:bookmarkEnd w:id="35"/>
      <w:bookmarkEnd w:id="36"/>
    </w:p>
    <w:p w14:paraId="1601BA13" w14:textId="77777777" w:rsidR="00B136D9" w:rsidRPr="00AD5369" w:rsidRDefault="00B136D9" w:rsidP="006733D7">
      <w:pPr>
        <w:widowControl/>
        <w:rPr>
          <w:rFonts w:asciiTheme="minorHAnsi" w:hAnsiTheme="minorHAnsi" w:cstheme="minorHAnsi"/>
          <w:szCs w:val="24"/>
        </w:rPr>
      </w:pPr>
    </w:p>
    <w:p w14:paraId="480BB294" w14:textId="1FA858A4" w:rsidR="00AF6979" w:rsidRPr="00AD5369" w:rsidRDefault="00AF6979" w:rsidP="00AF6979">
      <w:pPr>
        <w:widowControl/>
        <w:rPr>
          <w:rFonts w:asciiTheme="minorHAnsi" w:hAnsiTheme="minorHAnsi" w:cstheme="minorHAnsi"/>
          <w:szCs w:val="24"/>
        </w:rPr>
      </w:pPr>
      <w:r w:rsidRPr="00AD5369">
        <w:rPr>
          <w:rFonts w:asciiTheme="minorHAnsi" w:hAnsiTheme="minorHAnsi" w:cstheme="minorHAnsi"/>
          <w:szCs w:val="24"/>
        </w:rPr>
        <w:t>Responses may be modified by Respondents until the time and date the response is due.  The Respondent’s authorized representative may withdraw the proposal prior to the due date by sending notice to the address listed above in Section 1.</w:t>
      </w:r>
      <w:r w:rsidR="001F0034" w:rsidRPr="00AD5369">
        <w:rPr>
          <w:rFonts w:asciiTheme="minorHAnsi" w:hAnsiTheme="minorHAnsi" w:cstheme="minorHAnsi"/>
          <w:szCs w:val="24"/>
        </w:rPr>
        <w:t>7</w:t>
      </w:r>
      <w:r w:rsidRPr="00AD5369">
        <w:rPr>
          <w:rFonts w:asciiTheme="minorHAnsi" w:hAnsiTheme="minorHAnsi" w:cstheme="minorHAnsi"/>
          <w:szCs w:val="24"/>
        </w:rPr>
        <w:t xml:space="preserve">.  </w:t>
      </w:r>
    </w:p>
    <w:p w14:paraId="5DEDE283" w14:textId="77777777" w:rsidR="00B136D9" w:rsidRPr="00AD5369" w:rsidRDefault="00B136D9" w:rsidP="006733D7">
      <w:pPr>
        <w:widowControl/>
        <w:rPr>
          <w:rFonts w:asciiTheme="minorHAnsi" w:hAnsiTheme="minorHAnsi" w:cstheme="minorHAnsi"/>
          <w:szCs w:val="24"/>
        </w:rPr>
      </w:pPr>
    </w:p>
    <w:p w14:paraId="113A1505" w14:textId="14C25B9D" w:rsidR="00B136D9" w:rsidRPr="00AD5369" w:rsidRDefault="00B136D9" w:rsidP="006733D7">
      <w:pPr>
        <w:pStyle w:val="Heading2"/>
        <w:spacing w:before="0"/>
        <w:rPr>
          <w:rFonts w:asciiTheme="minorHAnsi" w:hAnsiTheme="minorHAnsi" w:cstheme="minorHAnsi"/>
          <w:color w:val="auto"/>
          <w:sz w:val="24"/>
          <w:szCs w:val="24"/>
        </w:rPr>
      </w:pPr>
      <w:bookmarkStart w:id="37" w:name="_Toc48624416"/>
      <w:bookmarkStart w:id="38" w:name="_Toc116465301"/>
      <w:bookmarkStart w:id="39" w:name="_Toc136935131"/>
      <w:r w:rsidRPr="00AD5369">
        <w:rPr>
          <w:rFonts w:asciiTheme="minorHAnsi" w:hAnsiTheme="minorHAnsi" w:cstheme="minorHAnsi"/>
          <w:color w:val="auto"/>
          <w:sz w:val="24"/>
          <w:szCs w:val="24"/>
        </w:rPr>
        <w:lastRenderedPageBreak/>
        <w:t>1.</w:t>
      </w:r>
      <w:r w:rsidR="00B63CB0" w:rsidRPr="00AD5369">
        <w:rPr>
          <w:rFonts w:asciiTheme="minorHAnsi" w:hAnsiTheme="minorHAnsi" w:cstheme="minorHAnsi"/>
          <w:color w:val="auto"/>
          <w:sz w:val="24"/>
          <w:szCs w:val="24"/>
        </w:rPr>
        <w:t>9</w:t>
      </w:r>
      <w:r w:rsidRPr="00AD5369">
        <w:rPr>
          <w:rFonts w:asciiTheme="minorHAnsi" w:hAnsiTheme="minorHAnsi" w:cstheme="minorHAnsi"/>
          <w:color w:val="auto"/>
          <w:sz w:val="24"/>
          <w:szCs w:val="24"/>
        </w:rPr>
        <w:tab/>
      </w:r>
      <w:r w:rsidR="00AF6979" w:rsidRPr="00AD5369">
        <w:rPr>
          <w:rFonts w:asciiTheme="minorHAnsi" w:hAnsiTheme="minorHAnsi" w:cstheme="minorHAnsi"/>
          <w:b/>
          <w:bCs/>
          <w:color w:val="auto"/>
          <w:sz w:val="24"/>
          <w:szCs w:val="24"/>
        </w:rPr>
        <w:t>Pricing</w:t>
      </w:r>
      <w:bookmarkEnd w:id="37"/>
      <w:bookmarkEnd w:id="38"/>
      <w:bookmarkEnd w:id="39"/>
    </w:p>
    <w:p w14:paraId="0C717ECA" w14:textId="77777777" w:rsidR="00F93BE4" w:rsidRPr="00AD5369" w:rsidRDefault="00F93BE4" w:rsidP="00DB7723">
      <w:pPr>
        <w:widowControl/>
        <w:rPr>
          <w:rFonts w:asciiTheme="minorHAnsi" w:hAnsiTheme="minorHAnsi" w:cstheme="minorHAnsi"/>
          <w:szCs w:val="24"/>
        </w:rPr>
      </w:pPr>
    </w:p>
    <w:p w14:paraId="3CFFD0EA" w14:textId="77777777" w:rsidR="00227A22"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Pricing on this </w:t>
      </w:r>
      <w:r w:rsidR="00AF6979" w:rsidRPr="00AD5369">
        <w:rPr>
          <w:rFonts w:asciiTheme="minorHAnsi" w:hAnsiTheme="minorHAnsi" w:cstheme="minorHAnsi"/>
          <w:szCs w:val="24"/>
        </w:rPr>
        <w:t>solicitation</w:t>
      </w:r>
      <w:r w:rsidRPr="00AD5369">
        <w:rPr>
          <w:rFonts w:asciiTheme="minorHAnsi" w:hAnsiTheme="minorHAnsi" w:cstheme="minorHAnsi"/>
          <w:szCs w:val="24"/>
        </w:rPr>
        <w:t xml:space="preserve"> must be firm and remain open for a period of not less than </w:t>
      </w:r>
      <w:r w:rsidR="00A40F9B" w:rsidRPr="00AD5369">
        <w:rPr>
          <w:rFonts w:asciiTheme="minorHAnsi" w:hAnsiTheme="minorHAnsi" w:cstheme="minorHAnsi"/>
          <w:szCs w:val="24"/>
        </w:rPr>
        <w:t>one hundred eighty (</w:t>
      </w:r>
      <w:r w:rsidRPr="00AD5369">
        <w:rPr>
          <w:rFonts w:asciiTheme="minorHAnsi" w:hAnsiTheme="minorHAnsi" w:cstheme="minorHAnsi"/>
          <w:szCs w:val="24"/>
        </w:rPr>
        <w:t>180</w:t>
      </w:r>
      <w:r w:rsidR="00A40F9B" w:rsidRPr="00AD5369">
        <w:rPr>
          <w:rFonts w:asciiTheme="minorHAnsi" w:hAnsiTheme="minorHAnsi" w:cstheme="minorHAnsi"/>
          <w:szCs w:val="24"/>
        </w:rPr>
        <w:t>)</w:t>
      </w:r>
      <w:r w:rsidRPr="00AD5369">
        <w:rPr>
          <w:rFonts w:asciiTheme="minorHAnsi" w:hAnsiTheme="minorHAnsi" w:cstheme="minorHAnsi"/>
          <w:szCs w:val="24"/>
        </w:rPr>
        <w:t xml:space="preserve"> days from the </w:t>
      </w:r>
      <w:r w:rsidR="00031BB3" w:rsidRPr="00AD5369">
        <w:rPr>
          <w:rFonts w:asciiTheme="minorHAnsi" w:hAnsiTheme="minorHAnsi" w:cstheme="minorHAnsi"/>
          <w:szCs w:val="24"/>
        </w:rPr>
        <w:t>date of award issuance</w:t>
      </w:r>
      <w:r w:rsidRPr="00AD5369">
        <w:rPr>
          <w:rFonts w:asciiTheme="minorHAnsi" w:hAnsiTheme="minorHAnsi" w:cstheme="minorHAnsi"/>
          <w:szCs w:val="24"/>
        </w:rPr>
        <w:t xml:space="preserve">.  </w:t>
      </w:r>
    </w:p>
    <w:p w14:paraId="4C0D14BD" w14:textId="77777777" w:rsidR="00227A22" w:rsidRPr="00AD5369" w:rsidRDefault="00227A22" w:rsidP="00DB7723">
      <w:pPr>
        <w:widowControl/>
        <w:rPr>
          <w:rFonts w:asciiTheme="minorHAnsi" w:hAnsiTheme="minorHAnsi" w:cstheme="minorHAnsi"/>
          <w:szCs w:val="24"/>
        </w:rPr>
      </w:pPr>
    </w:p>
    <w:p w14:paraId="7A6B3D48" w14:textId="4103DB9E"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iCs/>
          <w:szCs w:val="24"/>
        </w:rPr>
        <w:t>Any attempt to manipulate the format of the document, attach caveats to pricing, or submit pricing that deviates from the current format will put your bid response at risk</w:t>
      </w:r>
      <w:r w:rsidR="008369EB" w:rsidRPr="00AD5369">
        <w:rPr>
          <w:rFonts w:asciiTheme="minorHAnsi" w:hAnsiTheme="minorHAnsi" w:cstheme="minorHAnsi"/>
          <w:iCs/>
          <w:szCs w:val="24"/>
        </w:rPr>
        <w:t xml:space="preserve"> of being removed from consideration. </w:t>
      </w:r>
    </w:p>
    <w:p w14:paraId="7F1AEC76" w14:textId="77777777" w:rsidR="00DB7723" w:rsidRPr="00AD5369" w:rsidRDefault="00DB7723" w:rsidP="00DB7723">
      <w:pPr>
        <w:widowControl/>
        <w:rPr>
          <w:rFonts w:asciiTheme="minorHAnsi" w:hAnsiTheme="minorHAnsi" w:cstheme="minorHAnsi"/>
          <w:szCs w:val="24"/>
        </w:rPr>
      </w:pPr>
    </w:p>
    <w:p w14:paraId="63C74074" w14:textId="6E4C0C57" w:rsidR="00ED16B4"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Respondents should refer to the </w:t>
      </w:r>
      <w:r w:rsidR="00E31AD7" w:rsidRPr="00AD5369">
        <w:rPr>
          <w:rFonts w:asciiTheme="minorHAnsi" w:hAnsiTheme="minorHAnsi" w:cstheme="minorHAnsi"/>
          <w:szCs w:val="24"/>
        </w:rPr>
        <w:t>Cost</w:t>
      </w:r>
      <w:r w:rsidRPr="00AD5369">
        <w:rPr>
          <w:rFonts w:asciiTheme="minorHAnsi" w:hAnsiTheme="minorHAnsi" w:cstheme="minorHAnsi"/>
          <w:szCs w:val="24"/>
        </w:rPr>
        <w:t xml:space="preserve"> </w:t>
      </w:r>
      <w:r w:rsidR="00BB56CB">
        <w:rPr>
          <w:rFonts w:asciiTheme="minorHAnsi" w:hAnsiTheme="minorHAnsi" w:cstheme="minorHAnsi"/>
          <w:szCs w:val="24"/>
        </w:rPr>
        <w:t xml:space="preserve">Proposal </w:t>
      </w:r>
      <w:r w:rsidRPr="00AD5369">
        <w:rPr>
          <w:rFonts w:asciiTheme="minorHAnsi" w:hAnsiTheme="minorHAnsi" w:cstheme="minorHAnsi"/>
          <w:szCs w:val="24"/>
        </w:rPr>
        <w:t>sub-section under</w:t>
      </w:r>
      <w:r w:rsidR="00F07166" w:rsidRPr="00AD5369">
        <w:rPr>
          <w:rFonts w:asciiTheme="minorHAnsi" w:hAnsiTheme="minorHAnsi" w:cstheme="minorHAnsi"/>
          <w:szCs w:val="24"/>
        </w:rPr>
        <w:t xml:space="preserve"> </w:t>
      </w:r>
      <w:hyperlink w:anchor="_SECTION_TWO_PROPOSAL_1" w:history="1">
        <w:r w:rsidR="00F07166" w:rsidRPr="00AD5369">
          <w:rPr>
            <w:rStyle w:val="Hyperlink"/>
            <w:rFonts w:asciiTheme="minorHAnsi" w:hAnsiTheme="minorHAnsi" w:cstheme="minorHAnsi"/>
            <w:szCs w:val="24"/>
          </w:rPr>
          <w:t xml:space="preserve">Section </w:t>
        </w:r>
        <w:r w:rsidR="00031BB3" w:rsidRPr="00AD5369">
          <w:rPr>
            <w:rStyle w:val="Hyperlink"/>
            <w:rFonts w:asciiTheme="minorHAnsi" w:hAnsiTheme="minorHAnsi" w:cstheme="minorHAnsi"/>
            <w:szCs w:val="24"/>
          </w:rPr>
          <w:t>Two</w:t>
        </w:r>
      </w:hyperlink>
      <w:r w:rsidRPr="00AD5369">
        <w:rPr>
          <w:rFonts w:asciiTheme="minorHAnsi" w:hAnsiTheme="minorHAnsi" w:cstheme="minorHAnsi"/>
          <w:szCs w:val="24"/>
        </w:rPr>
        <w:t xml:space="preserve"> for a detailed discussion of the bid response pricing format and requirements.</w:t>
      </w:r>
    </w:p>
    <w:p w14:paraId="4C3BAA5C" w14:textId="77777777" w:rsidR="00B136D9" w:rsidRPr="00AD5369" w:rsidRDefault="00B136D9" w:rsidP="00C63DFC">
      <w:pPr>
        <w:widowControl/>
        <w:jc w:val="center"/>
        <w:rPr>
          <w:rFonts w:asciiTheme="minorHAnsi" w:hAnsiTheme="minorHAnsi" w:cstheme="minorHAnsi"/>
          <w:szCs w:val="24"/>
        </w:rPr>
      </w:pPr>
    </w:p>
    <w:p w14:paraId="28036A6F" w14:textId="10157F4D" w:rsidR="00B136D9" w:rsidRPr="00AD5369" w:rsidRDefault="00B136D9" w:rsidP="006733D7">
      <w:pPr>
        <w:pStyle w:val="Heading2"/>
        <w:spacing w:before="0"/>
        <w:ind w:left="720" w:hanging="720"/>
        <w:rPr>
          <w:rFonts w:asciiTheme="minorHAnsi" w:hAnsiTheme="minorHAnsi" w:cstheme="minorHAnsi"/>
          <w:b/>
          <w:bCs/>
          <w:color w:val="auto"/>
          <w:sz w:val="24"/>
          <w:szCs w:val="24"/>
        </w:rPr>
      </w:pPr>
      <w:bookmarkStart w:id="40" w:name="_Toc48624417"/>
      <w:bookmarkStart w:id="41" w:name="_Toc116465302"/>
      <w:bookmarkStart w:id="42" w:name="_Toc136935132"/>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A40F9B" w:rsidRPr="00AD5369">
        <w:rPr>
          <w:rFonts w:asciiTheme="minorHAnsi" w:hAnsiTheme="minorHAnsi" w:cstheme="minorHAnsi"/>
          <w:b/>
          <w:bCs/>
          <w:color w:val="auto"/>
          <w:sz w:val="24"/>
          <w:szCs w:val="24"/>
        </w:rPr>
        <w:t>Proposal Clarifications and Discussions</w:t>
      </w:r>
      <w:bookmarkEnd w:id="40"/>
      <w:bookmarkEnd w:id="41"/>
      <w:bookmarkEnd w:id="42"/>
    </w:p>
    <w:p w14:paraId="436C6BF1" w14:textId="4CB885B4" w:rsidR="00F53A3C" w:rsidRPr="00195460" w:rsidRDefault="00F53A3C" w:rsidP="00F53A3C">
      <w:pPr>
        <w:rPr>
          <w:rFonts w:asciiTheme="minorHAnsi" w:hAnsiTheme="minorHAnsi" w:cstheme="minorHAnsi"/>
          <w:szCs w:val="24"/>
        </w:rPr>
      </w:pPr>
    </w:p>
    <w:p w14:paraId="4291C285" w14:textId="6D1685DA" w:rsidR="00F53A3C" w:rsidRPr="00AD5369" w:rsidRDefault="00F53A3C" w:rsidP="00F53A3C">
      <w:pPr>
        <w:widowControl/>
        <w:rPr>
          <w:rFonts w:asciiTheme="minorHAnsi" w:hAnsiTheme="minorHAnsi" w:cstheme="minorHAnsi"/>
          <w:szCs w:val="24"/>
        </w:rPr>
      </w:pPr>
      <w:bookmarkStart w:id="43" w:name="_Hlk82948635"/>
      <w:r w:rsidRPr="00AD5369">
        <w:rPr>
          <w:rFonts w:asciiTheme="minorHAnsi" w:hAnsiTheme="minorHAnsi" w:cstheme="minorHAnsi"/>
          <w:szCs w:val="24"/>
        </w:rPr>
        <w:t xml:space="preserve">The State may request clarifications, in writing, on bid responses submitted. These clarifications could include, but are not limited to, request for additional information, or request for </w:t>
      </w:r>
      <w:r w:rsidR="00E31AD7" w:rsidRPr="00AD5369">
        <w:rPr>
          <w:rFonts w:asciiTheme="minorHAnsi" w:hAnsiTheme="minorHAnsi" w:cstheme="minorHAnsi"/>
          <w:szCs w:val="24"/>
        </w:rPr>
        <w:t>Cost</w:t>
      </w:r>
      <w:r w:rsidR="00BB56CB">
        <w:rPr>
          <w:rFonts w:asciiTheme="minorHAnsi" w:hAnsiTheme="minorHAnsi" w:cstheme="minorHAnsi"/>
          <w:szCs w:val="24"/>
        </w:rPr>
        <w:t xml:space="preserve"> Proposal</w:t>
      </w:r>
      <w:r w:rsidRPr="00AD5369">
        <w:rPr>
          <w:rFonts w:asciiTheme="minorHAnsi" w:hAnsiTheme="minorHAnsi" w:cstheme="minorHAnsi"/>
          <w:szCs w:val="24"/>
        </w:rPr>
        <w:t xml:space="preserve">.  </w:t>
      </w:r>
      <w:r w:rsidR="00431963" w:rsidRPr="00AD5369">
        <w:rPr>
          <w:rFonts w:asciiTheme="minorHAnsi" w:hAnsiTheme="minorHAnsi" w:cstheme="minorHAnsi"/>
          <w:bCs/>
          <w:szCs w:val="24"/>
        </w:rPr>
        <w:t>If clarifications are conducted, they will involve all responsive Respondents and will be conducted in writing</w:t>
      </w:r>
      <w:r w:rsidR="00431963" w:rsidRPr="00AD5369">
        <w:rPr>
          <w:rFonts w:asciiTheme="minorHAnsi" w:hAnsiTheme="minorHAnsi" w:cstheme="minorHAnsi"/>
          <w:szCs w:val="24"/>
        </w:rPr>
        <w:t xml:space="preserve">. </w:t>
      </w:r>
      <w:r w:rsidR="00431963" w:rsidRPr="00AD5369">
        <w:rPr>
          <w:rFonts w:asciiTheme="minorHAnsi" w:hAnsiTheme="minorHAnsi" w:cstheme="minorHAnsi"/>
          <w:bCs/>
          <w:szCs w:val="24"/>
        </w:rPr>
        <w:t>As a result of these clarifications, Respondents may be asked to submit revised bid responses.  Respondents may respond to this request by submitting their initial bid response unchanged; however, prices cannot be increased, they must remain the same or lower.</w:t>
      </w:r>
      <w:r w:rsidR="00431963" w:rsidRPr="00195460">
        <w:rPr>
          <w:rFonts w:asciiTheme="minorHAnsi" w:hAnsiTheme="minorHAnsi" w:cstheme="minorHAnsi"/>
          <w:bCs/>
          <w:szCs w:val="24"/>
        </w:rPr>
        <w:t xml:space="preserve"> </w:t>
      </w:r>
      <w:r w:rsidRPr="00AD5369">
        <w:rPr>
          <w:rFonts w:asciiTheme="minorHAnsi" w:hAnsiTheme="minorHAnsi" w:cstheme="minorHAnsi"/>
          <w:szCs w:val="24"/>
        </w:rPr>
        <w:t xml:space="preserve">The State will provide equivalent information to all Respondents which have been chosen for clarifications.  </w:t>
      </w:r>
    </w:p>
    <w:bookmarkEnd w:id="43"/>
    <w:p w14:paraId="6CE04C58" w14:textId="77777777" w:rsidR="00F53A3C" w:rsidRPr="00AD5369" w:rsidRDefault="00F53A3C" w:rsidP="00F53A3C">
      <w:pPr>
        <w:widowControl/>
        <w:rPr>
          <w:rFonts w:asciiTheme="minorHAnsi" w:hAnsiTheme="minorHAnsi" w:cstheme="minorHAnsi"/>
          <w:szCs w:val="24"/>
        </w:rPr>
      </w:pPr>
    </w:p>
    <w:p w14:paraId="73DDB89D" w14:textId="2A81EF01" w:rsidR="00F53A3C" w:rsidRPr="00AD5369" w:rsidRDefault="00F53A3C" w:rsidP="00F53A3C">
      <w:pPr>
        <w:widowControl/>
        <w:rPr>
          <w:rFonts w:asciiTheme="minorHAnsi" w:hAnsiTheme="minorHAnsi" w:cstheme="minorHAnsi"/>
          <w:szCs w:val="24"/>
        </w:rPr>
      </w:pPr>
      <w:r w:rsidRPr="00AD5369">
        <w:rPr>
          <w:rFonts w:asciiTheme="minorHAnsi" w:hAnsiTheme="minorHAnsi" w:cstheme="minorHAnsi"/>
          <w:szCs w:val="24"/>
        </w:rPr>
        <w:t xml:space="preserve">A sample contract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xml:space="preserve">.  Any </w:t>
      </w:r>
      <w:proofErr w:type="gramStart"/>
      <w:r w:rsidRPr="00AD5369">
        <w:rPr>
          <w:rFonts w:asciiTheme="minorHAnsi" w:hAnsiTheme="minorHAnsi" w:cstheme="minorHAnsi"/>
          <w:szCs w:val="24"/>
        </w:rPr>
        <w:t>requested changes</w:t>
      </w:r>
      <w:proofErr w:type="gramEnd"/>
      <w:r w:rsidRPr="00AD5369">
        <w:rPr>
          <w:rFonts w:asciiTheme="minorHAnsi" w:hAnsiTheme="minorHAnsi" w:cstheme="minorHAnsi"/>
          <w:szCs w:val="24"/>
        </w:rPr>
        <w:t xml:space="preserve"> to the sample contract must be submitted with your response</w:t>
      </w:r>
      <w:bookmarkStart w:id="44" w:name="_Hlk82948808"/>
      <w:r w:rsidR="00431963" w:rsidRPr="00AD5369">
        <w:rPr>
          <w:rFonts w:asciiTheme="minorHAnsi" w:hAnsiTheme="minorHAnsi" w:cstheme="minorHAnsi"/>
          <w:szCs w:val="24"/>
        </w:rPr>
        <w:t xml:space="preserve">. </w:t>
      </w:r>
      <w:r w:rsidRPr="00AD5369">
        <w:rPr>
          <w:rFonts w:asciiTheme="minorHAnsi" w:hAnsiTheme="minorHAnsi" w:cstheme="minorHAnsi"/>
          <w:szCs w:val="24"/>
        </w:rPr>
        <w:t xml:space="preserve">The State may reject any of these requested changes.  It is the State’s expectation that </w:t>
      </w:r>
      <w:r w:rsidR="00EC6C0C" w:rsidRPr="00AD5369">
        <w:rPr>
          <w:rFonts w:asciiTheme="minorHAnsi" w:hAnsiTheme="minorHAnsi" w:cstheme="minorHAnsi"/>
          <w:szCs w:val="24"/>
        </w:rPr>
        <w:t xml:space="preserve">all </w:t>
      </w:r>
      <w:r w:rsidRPr="00AD5369">
        <w:rPr>
          <w:rFonts w:asciiTheme="minorHAnsi" w:hAnsiTheme="minorHAnsi" w:cstheme="minorHAnsi"/>
          <w:szCs w:val="24"/>
        </w:rPr>
        <w:t xml:space="preserve">material elements of the contract will be substantially finalized prior to contract award. </w:t>
      </w:r>
    </w:p>
    <w:bookmarkEnd w:id="44"/>
    <w:p w14:paraId="4630C499" w14:textId="77777777" w:rsidR="00B136D9" w:rsidRPr="00AD5369" w:rsidRDefault="00B136D9" w:rsidP="006733D7">
      <w:pPr>
        <w:widowControl/>
        <w:rPr>
          <w:rFonts w:asciiTheme="minorHAnsi" w:hAnsiTheme="minorHAnsi" w:cstheme="minorHAnsi"/>
          <w:szCs w:val="24"/>
        </w:rPr>
      </w:pPr>
    </w:p>
    <w:p w14:paraId="57F2EB9D" w14:textId="1D19F479" w:rsidR="00B136D9" w:rsidRPr="00AD5369" w:rsidRDefault="00B136D9" w:rsidP="006733D7">
      <w:pPr>
        <w:pStyle w:val="Heading2"/>
        <w:spacing w:before="0"/>
        <w:rPr>
          <w:rFonts w:asciiTheme="minorHAnsi" w:hAnsiTheme="minorHAnsi" w:cstheme="minorHAnsi"/>
          <w:color w:val="auto"/>
          <w:sz w:val="24"/>
          <w:szCs w:val="24"/>
        </w:rPr>
      </w:pPr>
      <w:bookmarkStart w:id="45" w:name="_Toc48624418"/>
      <w:bookmarkStart w:id="46" w:name="_Toc116465303"/>
      <w:bookmarkStart w:id="47" w:name="_Toc136935133"/>
      <w:bookmarkStart w:id="48" w:name="_Hlk117172663"/>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Best and Final Offer</w:t>
      </w:r>
      <w:bookmarkEnd w:id="45"/>
      <w:r w:rsidR="00754A84" w:rsidRPr="00AD5369">
        <w:rPr>
          <w:rFonts w:asciiTheme="minorHAnsi" w:hAnsiTheme="minorHAnsi" w:cstheme="minorHAnsi"/>
          <w:b/>
          <w:bCs/>
          <w:color w:val="auto"/>
          <w:sz w:val="24"/>
          <w:szCs w:val="24"/>
        </w:rPr>
        <w:t xml:space="preserve"> (BAFO)</w:t>
      </w:r>
      <w:bookmarkEnd w:id="46"/>
      <w:bookmarkEnd w:id="47"/>
    </w:p>
    <w:p w14:paraId="1D45C233" w14:textId="77777777" w:rsidR="00B136D9" w:rsidRPr="00AD5369" w:rsidRDefault="00B136D9" w:rsidP="006733D7">
      <w:pPr>
        <w:widowControl/>
        <w:rPr>
          <w:rFonts w:asciiTheme="minorHAnsi" w:hAnsiTheme="minorHAnsi" w:cstheme="minorHAnsi"/>
          <w:szCs w:val="24"/>
        </w:rPr>
      </w:pPr>
    </w:p>
    <w:p w14:paraId="1837E20A" w14:textId="02103C44"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State may request best and final offers from those Respondents determined by the State to be reasonably </w:t>
      </w:r>
      <w:r w:rsidR="0096181E" w:rsidRPr="00AD5369">
        <w:rPr>
          <w:rFonts w:asciiTheme="minorHAnsi" w:hAnsiTheme="minorHAnsi" w:cstheme="minorHAnsi"/>
          <w:szCs w:val="24"/>
        </w:rPr>
        <w:t>viable</w:t>
      </w:r>
      <w:r w:rsidR="009F5C6A" w:rsidRPr="00AD5369">
        <w:rPr>
          <w:rFonts w:asciiTheme="minorHAnsi" w:hAnsiTheme="minorHAnsi" w:cstheme="minorHAnsi"/>
          <w:szCs w:val="24"/>
        </w:rPr>
        <w:t xml:space="preserve">. The </w:t>
      </w:r>
      <w:r w:rsidRPr="00AD5369">
        <w:rPr>
          <w:rFonts w:asciiTheme="minorHAnsi" w:hAnsiTheme="minorHAnsi" w:cstheme="minorHAnsi"/>
          <w:szCs w:val="24"/>
        </w:rPr>
        <w:t xml:space="preserve">State reserves the right to award a </w:t>
      </w:r>
      <w:r w:rsidR="006A0069" w:rsidRPr="00AD5369">
        <w:rPr>
          <w:rFonts w:asciiTheme="minorHAnsi" w:hAnsiTheme="minorHAnsi" w:cstheme="minorHAnsi"/>
          <w:szCs w:val="24"/>
        </w:rPr>
        <w:t xml:space="preserve">contract </w:t>
      </w:r>
      <w:r w:rsidR="000B104B" w:rsidRPr="00AD5369">
        <w:rPr>
          <w:rFonts w:asciiTheme="minorHAnsi" w:hAnsiTheme="minorHAnsi" w:cstheme="minorHAnsi"/>
          <w:szCs w:val="24"/>
        </w:rPr>
        <w:t>based on</w:t>
      </w:r>
      <w:r w:rsidRPr="00AD5369">
        <w:rPr>
          <w:rFonts w:asciiTheme="minorHAnsi" w:hAnsiTheme="minorHAnsi" w:cstheme="minorHAnsi"/>
          <w:szCs w:val="24"/>
        </w:rPr>
        <w:t xml:space="preserve"> initial </w:t>
      </w:r>
      <w:r w:rsidR="00DB7723" w:rsidRPr="00AD5369">
        <w:rPr>
          <w:rFonts w:asciiTheme="minorHAnsi" w:hAnsiTheme="minorHAnsi" w:cstheme="minorHAnsi"/>
          <w:szCs w:val="24"/>
        </w:rPr>
        <w:t>bid responses</w:t>
      </w:r>
      <w:r w:rsidRPr="00AD5369">
        <w:rPr>
          <w:rFonts w:asciiTheme="minorHAnsi" w:hAnsiTheme="minorHAnsi" w:cstheme="minorHAnsi"/>
          <w:szCs w:val="24"/>
        </w:rPr>
        <w:t xml:space="preserve"> received. </w:t>
      </w:r>
      <w:r w:rsidR="00DB7723" w:rsidRPr="00AD5369">
        <w:rPr>
          <w:rFonts w:asciiTheme="minorHAnsi" w:hAnsiTheme="minorHAnsi" w:cstheme="minorHAnsi"/>
          <w:szCs w:val="24"/>
        </w:rPr>
        <w:t xml:space="preserve"> </w:t>
      </w:r>
      <w:r w:rsidRPr="00AD5369">
        <w:rPr>
          <w:rFonts w:asciiTheme="minorHAnsi" w:hAnsiTheme="minorHAnsi" w:cstheme="minorHAnsi"/>
          <w:szCs w:val="24"/>
        </w:rPr>
        <w:t xml:space="preserve">Therefore, each </w:t>
      </w:r>
      <w:r w:rsidR="00DB7723" w:rsidRPr="00AD5369">
        <w:rPr>
          <w:rFonts w:asciiTheme="minorHAnsi" w:hAnsiTheme="minorHAnsi" w:cstheme="minorHAnsi"/>
          <w:szCs w:val="24"/>
        </w:rPr>
        <w:t>bid response</w:t>
      </w:r>
      <w:r w:rsidRPr="00AD5369">
        <w:rPr>
          <w:rFonts w:asciiTheme="minorHAnsi" w:hAnsiTheme="minorHAnsi" w:cstheme="minorHAnsi"/>
          <w:szCs w:val="24"/>
        </w:rPr>
        <w:t xml:space="preserve"> should contain the Respondent’s best terms from a price </w:t>
      </w:r>
      <w:r w:rsidR="000B104B" w:rsidRPr="00AD5369">
        <w:rPr>
          <w:rFonts w:asciiTheme="minorHAnsi" w:hAnsiTheme="minorHAnsi" w:cstheme="minorHAnsi"/>
          <w:szCs w:val="24"/>
        </w:rPr>
        <w:t xml:space="preserve">and technical </w:t>
      </w:r>
      <w:r w:rsidRPr="00AD5369">
        <w:rPr>
          <w:rFonts w:asciiTheme="minorHAnsi" w:hAnsiTheme="minorHAnsi" w:cstheme="minorHAnsi"/>
          <w:szCs w:val="24"/>
        </w:rPr>
        <w:t xml:space="preserve">standpoint. </w:t>
      </w:r>
    </w:p>
    <w:bookmarkEnd w:id="48"/>
    <w:p w14:paraId="32E7665C" w14:textId="77777777" w:rsidR="00B136D9" w:rsidRPr="00AD5369" w:rsidRDefault="00B136D9" w:rsidP="006733D7">
      <w:pPr>
        <w:widowControl/>
        <w:rPr>
          <w:rFonts w:asciiTheme="minorHAnsi" w:hAnsiTheme="minorHAnsi" w:cstheme="minorHAnsi"/>
          <w:szCs w:val="24"/>
        </w:rPr>
      </w:pPr>
    </w:p>
    <w:p w14:paraId="051CE72A" w14:textId="1551AB2C" w:rsidR="00BF5459" w:rsidRPr="00AD5369" w:rsidRDefault="006A0069" w:rsidP="006733D7">
      <w:pPr>
        <w:widowControl/>
        <w:rPr>
          <w:rFonts w:asciiTheme="minorHAnsi" w:hAnsiTheme="minorHAnsi" w:cstheme="minorHAnsi"/>
          <w:szCs w:val="24"/>
        </w:rPr>
      </w:pPr>
      <w:r w:rsidRPr="00AD5369">
        <w:rPr>
          <w:rFonts w:asciiTheme="minorHAnsi" w:hAnsiTheme="minorHAnsi" w:cstheme="minorHAnsi"/>
          <w:szCs w:val="24"/>
        </w:rPr>
        <w:t>Following evaluation of the best and final offers, the State may select for final contract negotiations/execution the offer(s) that are most advantageous to the State.</w:t>
      </w:r>
    </w:p>
    <w:p w14:paraId="4FF32903" w14:textId="77777777" w:rsidR="00B136D9" w:rsidRPr="00AD5369" w:rsidRDefault="00B136D9" w:rsidP="006733D7">
      <w:pPr>
        <w:widowControl/>
        <w:rPr>
          <w:rFonts w:asciiTheme="minorHAnsi" w:hAnsiTheme="minorHAnsi" w:cstheme="minorHAnsi"/>
          <w:szCs w:val="24"/>
        </w:rPr>
      </w:pPr>
    </w:p>
    <w:p w14:paraId="4E997687" w14:textId="76C8487C" w:rsidR="00B136D9" w:rsidRPr="00195460" w:rsidRDefault="00B136D9" w:rsidP="006733D7">
      <w:pPr>
        <w:pStyle w:val="Heading2"/>
        <w:spacing w:before="0"/>
        <w:rPr>
          <w:rFonts w:asciiTheme="minorHAnsi" w:hAnsiTheme="minorHAnsi" w:cstheme="minorHAnsi"/>
          <w:sz w:val="24"/>
          <w:szCs w:val="24"/>
        </w:rPr>
      </w:pPr>
      <w:bookmarkStart w:id="49" w:name="_Toc48624419"/>
      <w:bookmarkStart w:id="50" w:name="_Toc116465304"/>
      <w:bookmarkStart w:id="51" w:name="_Toc136935134"/>
      <w:r w:rsidRPr="00AD5369">
        <w:rPr>
          <w:rFonts w:asciiTheme="minorHAnsi" w:hAnsiTheme="minorHAnsi" w:cstheme="minorHAnsi"/>
          <w:color w:val="auto"/>
          <w:sz w:val="24"/>
          <w:szCs w:val="24"/>
        </w:rPr>
        <w:lastRenderedPageBreak/>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Type and Term of Contract</w:t>
      </w:r>
      <w:bookmarkEnd w:id="49"/>
      <w:bookmarkEnd w:id="50"/>
      <w:bookmarkEnd w:id="51"/>
    </w:p>
    <w:p w14:paraId="3DC7327A" w14:textId="77777777" w:rsidR="00177FF3" w:rsidRPr="00AD5369" w:rsidRDefault="00177FF3" w:rsidP="006733D7">
      <w:pPr>
        <w:keepNext/>
        <w:keepLines/>
        <w:widowControl/>
        <w:rPr>
          <w:rFonts w:asciiTheme="minorHAnsi" w:hAnsiTheme="minorHAnsi" w:cstheme="minorHAnsi"/>
          <w:szCs w:val="24"/>
        </w:rPr>
      </w:pPr>
    </w:p>
    <w:p w14:paraId="6A9027BD" w14:textId="3D8A33C2"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The State intends to sign a contract with one or more Respondent(s) to fulfill the requirements in this </w:t>
      </w:r>
      <w:r w:rsidR="0080231F" w:rsidRPr="00AD5369">
        <w:rPr>
          <w:rFonts w:asciiTheme="minorHAnsi" w:hAnsiTheme="minorHAnsi" w:cstheme="minorHAnsi"/>
          <w:szCs w:val="24"/>
        </w:rPr>
        <w:t>solicitation</w:t>
      </w:r>
      <w:r w:rsidRPr="00AD5369">
        <w:rPr>
          <w:rFonts w:asciiTheme="minorHAnsi" w:hAnsiTheme="minorHAnsi" w:cstheme="minorHAnsi"/>
          <w:szCs w:val="24"/>
        </w:rPr>
        <w:t>.</w:t>
      </w:r>
      <w:r w:rsidRPr="00AD5369" w:rsidDel="009067F7">
        <w:rPr>
          <w:rFonts w:asciiTheme="minorHAnsi" w:hAnsiTheme="minorHAnsi" w:cstheme="minorHAnsi"/>
          <w:szCs w:val="24"/>
        </w:rPr>
        <w:t xml:space="preserve"> </w:t>
      </w:r>
    </w:p>
    <w:p w14:paraId="37516E47" w14:textId="77777777" w:rsidR="00B136D9" w:rsidRPr="00AD5369" w:rsidRDefault="00B136D9" w:rsidP="006733D7">
      <w:pPr>
        <w:widowControl/>
        <w:rPr>
          <w:rFonts w:asciiTheme="minorHAnsi" w:hAnsiTheme="minorHAnsi" w:cstheme="minorHAnsi"/>
          <w:szCs w:val="24"/>
        </w:rPr>
      </w:pPr>
    </w:p>
    <w:p w14:paraId="4A0073DB" w14:textId="76F6D934"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The term</w:t>
      </w:r>
      <w:r w:rsidRPr="00E1355C">
        <w:rPr>
          <w:rFonts w:asciiTheme="minorHAnsi" w:hAnsiTheme="minorHAnsi" w:cstheme="minorHAnsi"/>
          <w:szCs w:val="24"/>
        </w:rPr>
        <w:t xml:space="preserve"> of the contract shall be for a period of </w:t>
      </w:r>
      <w:r w:rsidR="00E1355C" w:rsidRPr="00E1355C">
        <w:rPr>
          <w:rFonts w:asciiTheme="minorHAnsi" w:hAnsiTheme="minorHAnsi" w:cstheme="minorHAnsi"/>
          <w:szCs w:val="24"/>
        </w:rPr>
        <w:t>five</w:t>
      </w:r>
      <w:r w:rsidRPr="00E1355C">
        <w:rPr>
          <w:rFonts w:asciiTheme="minorHAnsi" w:hAnsiTheme="minorHAnsi" w:cstheme="minorHAnsi"/>
          <w:szCs w:val="24"/>
        </w:rPr>
        <w:t xml:space="preserve"> (</w:t>
      </w:r>
      <w:r w:rsidR="00E1355C" w:rsidRPr="00E1355C">
        <w:rPr>
          <w:rFonts w:asciiTheme="minorHAnsi" w:hAnsiTheme="minorHAnsi" w:cstheme="minorHAnsi"/>
          <w:szCs w:val="24"/>
        </w:rPr>
        <w:t>5</w:t>
      </w:r>
      <w:r w:rsidRPr="00E1355C">
        <w:rPr>
          <w:rFonts w:asciiTheme="minorHAnsi" w:hAnsiTheme="minorHAnsi" w:cstheme="minorHAnsi"/>
          <w:szCs w:val="24"/>
        </w:rPr>
        <w:t xml:space="preserve">) years from the date of contract execution.  There may be </w:t>
      </w:r>
      <w:r w:rsidR="00E1355C" w:rsidRPr="00E1355C">
        <w:rPr>
          <w:rFonts w:asciiTheme="minorHAnsi" w:hAnsiTheme="minorHAnsi" w:cstheme="minorHAnsi"/>
          <w:szCs w:val="24"/>
        </w:rPr>
        <w:t>one</w:t>
      </w:r>
      <w:r w:rsidRPr="00E1355C">
        <w:rPr>
          <w:rFonts w:asciiTheme="minorHAnsi" w:hAnsiTheme="minorHAnsi" w:cstheme="minorHAnsi"/>
          <w:szCs w:val="24"/>
        </w:rPr>
        <w:t xml:space="preserve"> (</w:t>
      </w:r>
      <w:r w:rsidR="00E1355C" w:rsidRPr="00E1355C">
        <w:rPr>
          <w:rFonts w:asciiTheme="minorHAnsi" w:hAnsiTheme="minorHAnsi" w:cstheme="minorHAnsi"/>
          <w:szCs w:val="24"/>
        </w:rPr>
        <w:t>1</w:t>
      </w:r>
      <w:r w:rsidRPr="00E1355C">
        <w:rPr>
          <w:rFonts w:asciiTheme="minorHAnsi" w:hAnsiTheme="minorHAnsi" w:cstheme="minorHAnsi"/>
          <w:szCs w:val="24"/>
        </w:rPr>
        <w:t>) one-year renewals for a total of</w:t>
      </w:r>
      <w:r w:rsidR="00E1355C" w:rsidRPr="00E1355C">
        <w:rPr>
          <w:rFonts w:asciiTheme="minorHAnsi" w:hAnsiTheme="minorHAnsi" w:cstheme="minorHAnsi"/>
          <w:szCs w:val="24"/>
        </w:rPr>
        <w:t xml:space="preserve"> six</w:t>
      </w:r>
      <w:r w:rsidR="00580D53" w:rsidRPr="00E1355C">
        <w:rPr>
          <w:rFonts w:asciiTheme="minorHAnsi" w:hAnsiTheme="minorHAnsi" w:cstheme="minorHAnsi"/>
          <w:szCs w:val="24"/>
        </w:rPr>
        <w:t xml:space="preserve"> (</w:t>
      </w:r>
      <w:r w:rsidR="00E1355C" w:rsidRPr="00E1355C">
        <w:rPr>
          <w:rFonts w:asciiTheme="minorHAnsi" w:hAnsiTheme="minorHAnsi" w:cstheme="minorHAnsi"/>
          <w:szCs w:val="24"/>
        </w:rPr>
        <w:t>6</w:t>
      </w:r>
      <w:r w:rsidR="00580D53" w:rsidRPr="00E1355C">
        <w:rPr>
          <w:rFonts w:asciiTheme="minorHAnsi" w:hAnsiTheme="minorHAnsi" w:cstheme="minorHAnsi"/>
          <w:szCs w:val="24"/>
        </w:rPr>
        <w:t xml:space="preserve">) </w:t>
      </w:r>
      <w:r w:rsidRPr="00E1355C">
        <w:rPr>
          <w:rFonts w:asciiTheme="minorHAnsi" w:hAnsiTheme="minorHAnsi" w:cstheme="minorHAnsi"/>
          <w:szCs w:val="24"/>
        </w:rPr>
        <w:t>years</w:t>
      </w:r>
      <w:r w:rsidR="00A21D1E" w:rsidRPr="00E1355C">
        <w:rPr>
          <w:rFonts w:asciiTheme="minorHAnsi" w:hAnsiTheme="minorHAnsi" w:cstheme="minorHAnsi"/>
          <w:szCs w:val="24"/>
        </w:rPr>
        <w:t>,</w:t>
      </w:r>
      <w:r w:rsidRPr="00E1355C">
        <w:rPr>
          <w:rFonts w:asciiTheme="minorHAnsi" w:hAnsiTheme="minorHAnsi" w:cstheme="minorHAnsi"/>
          <w:szCs w:val="24"/>
        </w:rPr>
        <w:t xml:space="preserve"> at the State’s option. </w:t>
      </w:r>
    </w:p>
    <w:p w14:paraId="0E697F24" w14:textId="77777777" w:rsidR="00B136D9" w:rsidRPr="00AD5369" w:rsidRDefault="00B136D9" w:rsidP="006733D7">
      <w:pPr>
        <w:widowControl/>
        <w:rPr>
          <w:rFonts w:asciiTheme="minorHAnsi" w:hAnsiTheme="minorHAnsi" w:cstheme="minorHAnsi"/>
          <w:szCs w:val="24"/>
        </w:rPr>
      </w:pPr>
    </w:p>
    <w:p w14:paraId="003F2EBF" w14:textId="293A505E" w:rsidR="00B136D9" w:rsidRPr="00AD5369" w:rsidRDefault="00B136D9" w:rsidP="006733D7">
      <w:pPr>
        <w:pStyle w:val="Heading2"/>
        <w:spacing w:before="0"/>
        <w:rPr>
          <w:rFonts w:asciiTheme="minorHAnsi" w:hAnsiTheme="minorHAnsi" w:cstheme="minorHAnsi"/>
          <w:color w:val="auto"/>
          <w:sz w:val="24"/>
          <w:szCs w:val="24"/>
        </w:rPr>
      </w:pPr>
      <w:bookmarkStart w:id="52" w:name="_1.15_CONFIDENTIAL_INFORMATION"/>
      <w:bookmarkStart w:id="53" w:name="_Toc48624420"/>
      <w:bookmarkStart w:id="54" w:name="_Toc116465305"/>
      <w:bookmarkStart w:id="55" w:name="_Toc136935135"/>
      <w:bookmarkEnd w:id="52"/>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Confidential Information</w:t>
      </w:r>
      <w:bookmarkEnd w:id="53"/>
      <w:bookmarkEnd w:id="54"/>
      <w:bookmarkEnd w:id="55"/>
    </w:p>
    <w:p w14:paraId="12F0FE60" w14:textId="77777777" w:rsidR="00B136D9" w:rsidRPr="00AD5369" w:rsidRDefault="00B136D9" w:rsidP="006733D7">
      <w:pPr>
        <w:widowControl/>
        <w:rPr>
          <w:rFonts w:asciiTheme="minorHAnsi" w:hAnsiTheme="minorHAnsi" w:cstheme="minorHAnsi"/>
          <w:szCs w:val="24"/>
        </w:rPr>
      </w:pPr>
    </w:p>
    <w:p w14:paraId="216BC3BA" w14:textId="1AE74D3C" w:rsidR="00D654AA" w:rsidRDefault="00A95F32" w:rsidP="00D654AA">
      <w:pPr>
        <w:pStyle w:val="paragraph"/>
        <w:spacing w:before="0" w:beforeAutospacing="0" w:after="0" w:afterAutospacing="0"/>
        <w:textAlignment w:val="baseline"/>
        <w:rPr>
          <w:rFonts w:ascii="Segoe UI" w:hAnsi="Segoe UI" w:cs="Segoe UI"/>
          <w:sz w:val="18"/>
          <w:szCs w:val="18"/>
        </w:rPr>
      </w:pPr>
      <w:r w:rsidRPr="7C8D2458">
        <w:rPr>
          <w:rFonts w:asciiTheme="minorHAnsi" w:hAnsiTheme="minorHAnsi" w:cstheme="minorBidi"/>
        </w:rPr>
        <w:t xml:space="preserve">Respondents are advised that materials contained in </w:t>
      </w:r>
      <w:r w:rsidR="00A21D1E" w:rsidRPr="7C8D2458">
        <w:rPr>
          <w:rFonts w:asciiTheme="minorHAnsi" w:hAnsiTheme="minorHAnsi" w:cstheme="minorBidi"/>
        </w:rPr>
        <w:t>bid responses</w:t>
      </w:r>
      <w:r w:rsidRPr="7C8D2458">
        <w:rPr>
          <w:rFonts w:asciiTheme="minorHAnsi" w:hAnsiTheme="minorHAnsi" w:cstheme="minorBidi"/>
        </w:rPr>
        <w:t xml:space="preserve"> are subject to the Access to Public Records Act (APRA), IC 5-14-3 </w:t>
      </w:r>
      <w:r w:rsidRPr="7C8D2458">
        <w:rPr>
          <w:rFonts w:asciiTheme="minorHAnsi" w:hAnsiTheme="minorHAnsi" w:cstheme="minorBidi"/>
          <w:i/>
          <w:iCs/>
        </w:rPr>
        <w:t>et seq</w:t>
      </w:r>
      <w:r w:rsidRPr="7C8D2458">
        <w:rPr>
          <w:rFonts w:asciiTheme="minorHAnsi" w:hAnsiTheme="minorHAnsi" w:cstheme="minorBidi"/>
        </w:rPr>
        <w:t xml:space="preserve">., and, after the </w:t>
      </w:r>
      <w:r w:rsidR="000426D8" w:rsidRPr="7C8D2458">
        <w:rPr>
          <w:rFonts w:asciiTheme="minorHAnsi" w:hAnsiTheme="minorHAnsi" w:cstheme="minorBidi"/>
        </w:rPr>
        <w:t xml:space="preserve">contract </w:t>
      </w:r>
      <w:r w:rsidRPr="7C8D2458">
        <w:rPr>
          <w:rFonts w:asciiTheme="minorHAnsi" w:hAnsiTheme="minorHAnsi" w:cstheme="minorBidi"/>
        </w:rPr>
        <w:t xml:space="preserve">award, the entire </w:t>
      </w:r>
      <w:r w:rsidR="000426D8" w:rsidRPr="7C8D2458">
        <w:rPr>
          <w:rFonts w:asciiTheme="minorHAnsi" w:hAnsiTheme="minorHAnsi" w:cstheme="minorBidi"/>
        </w:rPr>
        <w:t>solicitation</w:t>
      </w:r>
      <w:r w:rsidRPr="7C8D2458">
        <w:rPr>
          <w:rFonts w:asciiTheme="minorHAnsi" w:hAnsiTheme="minorHAnsi" w:cstheme="minorBidi"/>
        </w:rPr>
        <w:t xml:space="preserve"> file will be posted on the IDOA website and may be viewed and copied by any member of the public, including news agencies and competitors.  The responses are deemed to be “public records” unless a specific provision of IC 5-14-3 prote</w:t>
      </w:r>
      <w:r w:rsidR="00272FBA" w:rsidRPr="7C8D2458">
        <w:rPr>
          <w:rFonts w:asciiTheme="minorHAnsi" w:hAnsiTheme="minorHAnsi" w:cstheme="minorBidi"/>
        </w:rPr>
        <w:t>c</w:t>
      </w:r>
      <w:r w:rsidRPr="7C8D2458">
        <w:rPr>
          <w:rFonts w:asciiTheme="minorHAnsi" w:hAnsiTheme="minorHAnsi" w:cstheme="minorBidi"/>
        </w:rPr>
        <w:t xml:space="preserve">ts it from disclosure. </w:t>
      </w:r>
      <w:r w:rsidR="00D654AA">
        <w:rPr>
          <w:rStyle w:val="normaltextrun"/>
          <w:rFonts w:ascii="Calibri" w:hAnsi="Calibri" w:cs="Calibri"/>
        </w:rPr>
        <w:t xml:space="preserve">Respondents claiming a statutory exception to the APRA </w:t>
      </w:r>
      <w:r w:rsidR="00D654AA">
        <w:rPr>
          <w:rStyle w:val="normaltextrun"/>
          <w:rFonts w:ascii="Calibri" w:hAnsi="Calibri" w:cs="Calibri"/>
          <w:b/>
          <w:bCs/>
          <w:u w:val="single"/>
        </w:rPr>
        <w:t xml:space="preserve">must indicate so per Attachment </w:t>
      </w:r>
      <w:proofErr w:type="gramStart"/>
      <w:r w:rsidR="004B4B58">
        <w:rPr>
          <w:rStyle w:val="normaltextrun"/>
          <w:rFonts w:ascii="Calibri" w:hAnsi="Calibri" w:cs="Calibri"/>
          <w:b/>
          <w:bCs/>
          <w:u w:val="single"/>
        </w:rPr>
        <w:t>F</w:t>
      </w:r>
      <w:r w:rsidR="00D654AA">
        <w:rPr>
          <w:rStyle w:val="normaltextrun"/>
          <w:rFonts w:ascii="Calibri" w:hAnsi="Calibri" w:cs="Calibri"/>
          <w:b/>
          <w:bCs/>
          <w:u w:val="single"/>
        </w:rPr>
        <w:t xml:space="preserve"> </w:t>
      </w:r>
      <w:r w:rsidR="00D654AA">
        <w:rPr>
          <w:rStyle w:val="normaltextrun"/>
          <w:rFonts w:ascii="Calibri" w:hAnsi="Calibri" w:cs="Calibri"/>
        </w:rPr>
        <w:t>which</w:t>
      </w:r>
      <w:proofErr w:type="gramEnd"/>
      <w:r w:rsidR="00D654AA">
        <w:rPr>
          <w:rStyle w:val="normaltextrun"/>
          <w:rFonts w:ascii="Calibri" w:hAnsi="Calibri" w:cs="Calibri"/>
        </w:rPr>
        <w:t xml:space="preserve"> specific provision applies to which specific part of the response.  </w:t>
      </w:r>
      <w:r w:rsidR="00D654AA">
        <w:rPr>
          <w:rStyle w:val="eop"/>
          <w:rFonts w:ascii="Calibri" w:hAnsi="Calibri" w:cs="Calibri"/>
        </w:rPr>
        <w:t> </w:t>
      </w:r>
    </w:p>
    <w:p w14:paraId="3E4075BC"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9F18BDB"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Please note citing “Confidential” on an entire section is not sufficient or acceptable. </w:t>
      </w:r>
      <w:r>
        <w:rPr>
          <w:rStyle w:val="eop"/>
          <w:rFonts w:ascii="Calibri" w:hAnsi="Calibri" w:cs="Calibri"/>
        </w:rPr>
        <w:t> </w:t>
      </w:r>
    </w:p>
    <w:p w14:paraId="0C55BC75" w14:textId="77777777" w:rsidR="001669AA" w:rsidRDefault="00D654AA" w:rsidP="00A95F32">
      <w:pPr>
        <w:widowControl/>
        <w:rPr>
          <w:rStyle w:val="eop"/>
          <w:rFonts w:ascii="Calibri" w:hAnsi="Calibri" w:cs="Calibri"/>
        </w:rPr>
      </w:pPr>
      <w:r>
        <w:rPr>
          <w:rStyle w:val="eop"/>
          <w:rFonts w:ascii="Calibri" w:hAnsi="Calibri" w:cs="Calibri"/>
        </w:rPr>
        <w:t> </w:t>
      </w:r>
    </w:p>
    <w:p w14:paraId="09DC715F" w14:textId="79E975B6" w:rsidR="00A95F32" w:rsidRPr="00AD5369" w:rsidRDefault="00A95F32" w:rsidP="00A95F32">
      <w:pPr>
        <w:widowControl/>
        <w:rPr>
          <w:rFonts w:asciiTheme="minorHAnsi" w:hAnsiTheme="minorHAnsi" w:cstheme="minorHAnsi"/>
          <w:szCs w:val="24"/>
        </w:rPr>
      </w:pPr>
      <w:r w:rsidRPr="00AD5369">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AD5369" w:rsidRDefault="00A95F32" w:rsidP="00A95F32">
      <w:pPr>
        <w:widowControl/>
        <w:rPr>
          <w:rFonts w:asciiTheme="minorHAnsi" w:hAnsiTheme="minorHAnsi" w:cstheme="minorHAnsi"/>
          <w:szCs w:val="24"/>
        </w:rPr>
      </w:pPr>
    </w:p>
    <w:p w14:paraId="68F609D6" w14:textId="77777777" w:rsidR="00A95F32" w:rsidRPr="00AD5369" w:rsidRDefault="00A95F32" w:rsidP="00A95F32">
      <w:pPr>
        <w:widowControl/>
        <w:numPr>
          <w:ilvl w:val="0"/>
          <w:numId w:val="31"/>
        </w:numPr>
        <w:shd w:val="clear" w:color="auto" w:fill="FEFEFE"/>
        <w:rPr>
          <w:rFonts w:asciiTheme="minorHAnsi" w:hAnsiTheme="minorHAnsi" w:cstheme="minorHAnsi"/>
          <w:color w:val="0000FF"/>
          <w:szCs w:val="24"/>
        </w:rPr>
      </w:pPr>
      <w:hyperlink r:id="rId20" w:tgtFrame="_blank" w:history="1">
        <w:r w:rsidRPr="00AD5369">
          <w:rPr>
            <w:rFonts w:asciiTheme="minorHAnsi" w:hAnsiTheme="minorHAnsi" w:cstheme="minorHAnsi"/>
            <w:color w:val="0000FF"/>
            <w:szCs w:val="24"/>
            <w:u w:val="single"/>
          </w:rPr>
          <w:t>18-INF-06; Redaction of Public Procurement Documents Informal Inquiry</w:t>
        </w:r>
      </w:hyperlink>
    </w:p>
    <w:p w14:paraId="41E44167" w14:textId="77777777" w:rsidR="00A95F32" w:rsidRPr="00AD5369" w:rsidRDefault="00A95F32" w:rsidP="00A95F32">
      <w:pPr>
        <w:widowControl/>
        <w:shd w:val="clear" w:color="auto" w:fill="FEFEFE"/>
        <w:ind w:left="720"/>
        <w:rPr>
          <w:rFonts w:asciiTheme="minorHAnsi" w:hAnsiTheme="minorHAnsi" w:cstheme="minorHAnsi"/>
          <w:color w:val="333333"/>
          <w:szCs w:val="24"/>
        </w:rPr>
      </w:pPr>
    </w:p>
    <w:p w14:paraId="6CADE8BA" w14:textId="272CEC8F" w:rsidR="00A95F32" w:rsidRPr="00AD5369" w:rsidRDefault="00A95F32" w:rsidP="000D7DBC">
      <w:pPr>
        <w:widowControl/>
        <w:rPr>
          <w:rFonts w:asciiTheme="minorHAnsi" w:hAnsiTheme="minorHAnsi" w:cstheme="minorHAnsi"/>
          <w:b/>
          <w:szCs w:val="24"/>
        </w:rPr>
      </w:pPr>
      <w:r w:rsidRPr="00AD5369">
        <w:rPr>
          <w:rFonts w:asciiTheme="minorHAnsi" w:hAnsiTheme="minorHAnsi" w:cstheme="minorHAnsi"/>
          <w:szCs w:val="24"/>
        </w:rPr>
        <w:t xml:space="preserve">If the Respondent does not identify the statutory exception,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consider the submission confidential.  The </w:t>
      </w:r>
      <w:r w:rsidR="00434508" w:rsidRPr="00AD5369">
        <w:rPr>
          <w:rFonts w:asciiTheme="minorHAnsi" w:hAnsiTheme="minorHAnsi" w:cstheme="minorHAnsi"/>
          <w:szCs w:val="24"/>
        </w:rPr>
        <w:t>S</w:t>
      </w:r>
      <w:r w:rsidRPr="00AD5369">
        <w:rPr>
          <w:rFonts w:asciiTheme="minorHAnsi" w:hAnsiTheme="minorHAnsi" w:cstheme="minorHAnsi"/>
          <w:szCs w:val="24"/>
        </w:rPr>
        <w:t>tate also reserves the right to seek the opinion of the PAC for guidance</w:t>
      </w:r>
      <w:r w:rsidR="0014212F" w:rsidRPr="00AD5369">
        <w:rPr>
          <w:rFonts w:asciiTheme="minorHAnsi" w:hAnsiTheme="minorHAnsi" w:cstheme="minorHAnsi"/>
          <w:szCs w:val="24"/>
        </w:rPr>
        <w:t>.</w:t>
      </w:r>
      <w:r w:rsidRPr="00AD5369">
        <w:rPr>
          <w:rFonts w:asciiTheme="minorHAnsi" w:hAnsiTheme="minorHAnsi" w:cstheme="minorHAnsi"/>
          <w:szCs w:val="24"/>
        </w:rPr>
        <w:t xml:space="preserve"> </w:t>
      </w:r>
    </w:p>
    <w:p w14:paraId="4800D111" w14:textId="77777777" w:rsidR="00B136D9" w:rsidRPr="00AD5369" w:rsidRDefault="00B136D9" w:rsidP="006733D7">
      <w:pPr>
        <w:widowControl/>
        <w:rPr>
          <w:rFonts w:asciiTheme="minorHAnsi" w:hAnsiTheme="minorHAnsi" w:cstheme="minorHAnsi"/>
          <w:szCs w:val="24"/>
        </w:rPr>
      </w:pPr>
    </w:p>
    <w:p w14:paraId="626162BF" w14:textId="267F42D3" w:rsidR="00B136D9" w:rsidRPr="00AD5369" w:rsidRDefault="00B136D9" w:rsidP="006733D7">
      <w:pPr>
        <w:pStyle w:val="Heading2"/>
        <w:spacing w:before="0"/>
        <w:rPr>
          <w:rFonts w:asciiTheme="minorHAnsi" w:hAnsiTheme="minorHAnsi" w:cstheme="minorHAnsi"/>
          <w:color w:val="auto"/>
          <w:sz w:val="24"/>
          <w:szCs w:val="24"/>
        </w:rPr>
      </w:pPr>
      <w:bookmarkStart w:id="56" w:name="_Toc48624421"/>
      <w:bookmarkStart w:id="57" w:name="_Toc116465306"/>
      <w:bookmarkStart w:id="58" w:name="_Toc136935136"/>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ab/>
      </w:r>
      <w:r w:rsidR="0014212F" w:rsidRPr="00AD5369">
        <w:rPr>
          <w:rFonts w:asciiTheme="minorHAnsi" w:hAnsiTheme="minorHAnsi" w:cstheme="minorHAnsi"/>
          <w:b/>
          <w:bCs/>
          <w:color w:val="auto"/>
          <w:sz w:val="24"/>
          <w:szCs w:val="24"/>
        </w:rPr>
        <w:t>Taxes</w:t>
      </w:r>
      <w:bookmarkEnd w:id="56"/>
      <w:bookmarkEnd w:id="57"/>
      <w:bookmarkEnd w:id="58"/>
    </w:p>
    <w:p w14:paraId="4D1636F7" w14:textId="77777777" w:rsidR="00B136D9" w:rsidRPr="00AD5369" w:rsidRDefault="00B136D9" w:rsidP="006733D7">
      <w:pPr>
        <w:widowControl/>
        <w:rPr>
          <w:rFonts w:asciiTheme="minorHAnsi" w:hAnsiTheme="minorHAnsi" w:cstheme="minorHAnsi"/>
          <w:szCs w:val="24"/>
        </w:rPr>
      </w:pPr>
    </w:p>
    <w:p w14:paraId="68478C0D" w14:textId="1CAC0DD8" w:rsidR="00B136D9" w:rsidRPr="00AD5369" w:rsidRDefault="00445B4F" w:rsidP="006733D7">
      <w:pPr>
        <w:widowControl/>
        <w:rPr>
          <w:rFonts w:asciiTheme="minorHAnsi" w:hAnsiTheme="minorHAnsi" w:cstheme="minorHAnsi"/>
          <w:szCs w:val="24"/>
        </w:rPr>
      </w:pPr>
      <w:r w:rsidRPr="00AD5369">
        <w:rPr>
          <w:rFonts w:asciiTheme="minorHAnsi" w:hAnsiTheme="minorHAnsi" w:cstheme="minorHAnsi"/>
          <w:szCs w:val="24"/>
        </w:rPr>
        <w:t>Bid responses</w:t>
      </w:r>
      <w:r w:rsidR="00B136D9" w:rsidRPr="00AD5369">
        <w:rPr>
          <w:rFonts w:asciiTheme="minorHAnsi" w:hAnsiTheme="minorHAnsi" w:cstheme="minorHAnsi"/>
          <w:szCs w:val="24"/>
        </w:rPr>
        <w:t xml:space="preserve"> should not include any tax </w:t>
      </w:r>
      <w:proofErr w:type="gramStart"/>
      <w:r w:rsidR="00B136D9" w:rsidRPr="00AD5369">
        <w:rPr>
          <w:rFonts w:asciiTheme="minorHAnsi" w:hAnsiTheme="minorHAnsi" w:cstheme="minorHAnsi"/>
          <w:szCs w:val="24"/>
        </w:rPr>
        <w:t>from</w:t>
      </w:r>
      <w:proofErr w:type="gramEnd"/>
      <w:r w:rsidR="00B136D9" w:rsidRPr="00AD5369">
        <w:rPr>
          <w:rFonts w:asciiTheme="minorHAnsi" w:hAnsiTheme="minorHAnsi" w:cstheme="minorHAnsi"/>
          <w:szCs w:val="24"/>
        </w:rPr>
        <w:t xml:space="preserve"> which the State is exempt.</w:t>
      </w:r>
      <w:r w:rsidR="00B136D9" w:rsidRPr="00AD5369" w:rsidDel="00784B6E">
        <w:rPr>
          <w:rFonts w:asciiTheme="minorHAnsi" w:hAnsiTheme="minorHAnsi" w:cstheme="minorHAnsi"/>
          <w:szCs w:val="24"/>
        </w:rPr>
        <w:t xml:space="preserve"> </w:t>
      </w:r>
    </w:p>
    <w:p w14:paraId="1BD4C543" w14:textId="77777777" w:rsidR="00B136D9" w:rsidRPr="00AD5369" w:rsidRDefault="00B136D9" w:rsidP="006733D7">
      <w:pPr>
        <w:widowControl/>
        <w:rPr>
          <w:rFonts w:asciiTheme="minorHAnsi" w:hAnsiTheme="minorHAnsi" w:cstheme="minorHAnsi"/>
          <w:szCs w:val="24"/>
        </w:rPr>
      </w:pPr>
    </w:p>
    <w:p w14:paraId="4CA05C74" w14:textId="01BACB20" w:rsidR="00B136D9" w:rsidRPr="00AD5369" w:rsidRDefault="00B136D9" w:rsidP="006733D7">
      <w:pPr>
        <w:pStyle w:val="Heading2"/>
        <w:spacing w:before="0"/>
        <w:rPr>
          <w:rFonts w:asciiTheme="minorHAnsi" w:hAnsiTheme="minorHAnsi" w:cstheme="minorHAnsi"/>
          <w:color w:val="auto"/>
          <w:sz w:val="24"/>
          <w:szCs w:val="24"/>
        </w:rPr>
      </w:pPr>
      <w:bookmarkStart w:id="59" w:name="_Toc48624422"/>
      <w:bookmarkStart w:id="60" w:name="_Toc116465307"/>
      <w:bookmarkStart w:id="61" w:name="_Toc136935137"/>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ab/>
      </w:r>
      <w:r w:rsidR="007A3236" w:rsidRPr="00AD5369">
        <w:rPr>
          <w:rFonts w:asciiTheme="minorHAnsi" w:hAnsiTheme="minorHAnsi" w:cstheme="minorHAnsi"/>
          <w:b/>
          <w:bCs/>
          <w:color w:val="auto"/>
          <w:sz w:val="24"/>
          <w:szCs w:val="24"/>
        </w:rPr>
        <w:t>Procurement Division Registration</w:t>
      </w:r>
      <w:bookmarkEnd w:id="59"/>
      <w:bookmarkEnd w:id="60"/>
      <w:bookmarkEnd w:id="61"/>
    </w:p>
    <w:p w14:paraId="3F07A210" w14:textId="77777777" w:rsidR="00B136D9" w:rsidRPr="00AD5369" w:rsidRDefault="00B136D9" w:rsidP="006733D7">
      <w:pPr>
        <w:widowControl/>
        <w:rPr>
          <w:rFonts w:asciiTheme="minorHAnsi" w:hAnsiTheme="minorHAnsi" w:cstheme="minorHAnsi"/>
          <w:szCs w:val="24"/>
        </w:rPr>
      </w:pPr>
    </w:p>
    <w:p w14:paraId="69D04227" w14:textId="185D3FCE" w:rsidR="00BF5459" w:rsidRPr="00AD5369" w:rsidRDefault="00BF5459" w:rsidP="00BF5459">
      <w:pPr>
        <w:widowControl/>
        <w:rPr>
          <w:rFonts w:asciiTheme="minorHAnsi" w:hAnsiTheme="minorHAnsi" w:cstheme="minorHAnsi"/>
          <w:szCs w:val="24"/>
        </w:rPr>
      </w:pPr>
      <w:proofErr w:type="gramStart"/>
      <w:r w:rsidRPr="00AD5369">
        <w:rPr>
          <w:rFonts w:asciiTheme="minorHAnsi" w:hAnsiTheme="minorHAnsi" w:cstheme="minorHAnsi"/>
          <w:szCs w:val="24"/>
        </w:rPr>
        <w:t>In order to</w:t>
      </w:r>
      <w:proofErr w:type="gramEnd"/>
      <w:r w:rsidRPr="00AD5369">
        <w:rPr>
          <w:rFonts w:asciiTheme="minorHAnsi" w:hAnsiTheme="minorHAnsi" w:cstheme="minorHAnsi"/>
          <w:szCs w:val="24"/>
        </w:rPr>
        <w:t xml:space="preserve"> submit a proposal per </w:t>
      </w:r>
      <w:hyperlink w:anchor="_1.8_Modification_Oror" w:history="1">
        <w:r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7</w:t>
      </w:r>
      <w:r w:rsidRPr="00AD5369">
        <w:rPr>
          <w:rFonts w:asciiTheme="minorHAnsi" w:hAnsiTheme="minorHAnsi" w:cstheme="minorHAnsi"/>
          <w:szCs w:val="24"/>
        </w:rPr>
        <w:t xml:space="preserve">, Respondents must be registered as a bidder with the Department of </w:t>
      </w:r>
      <w:proofErr w:type="gramStart"/>
      <w:r w:rsidRPr="00AD5369">
        <w:rPr>
          <w:rFonts w:asciiTheme="minorHAnsi" w:hAnsiTheme="minorHAnsi" w:cstheme="minorHAnsi"/>
          <w:szCs w:val="24"/>
        </w:rPr>
        <w:t>Administration,</w:t>
      </w:r>
      <w:proofErr w:type="gramEnd"/>
      <w:r w:rsidRPr="00AD5369">
        <w:rPr>
          <w:rFonts w:asciiTheme="minorHAnsi" w:hAnsiTheme="minorHAnsi" w:cstheme="minorHAnsi"/>
          <w:szCs w:val="24"/>
        </w:rPr>
        <w:t xml:space="preserve"> Procurement Division.  </w:t>
      </w:r>
    </w:p>
    <w:p w14:paraId="7586BA2A" w14:textId="77777777" w:rsidR="00BF5459" w:rsidRPr="00AD5369" w:rsidRDefault="00BF5459" w:rsidP="00BF5459">
      <w:pPr>
        <w:widowControl/>
        <w:rPr>
          <w:rFonts w:asciiTheme="minorHAnsi" w:hAnsiTheme="minorHAnsi" w:cstheme="minorHAnsi"/>
          <w:szCs w:val="24"/>
        </w:rPr>
      </w:pPr>
    </w:p>
    <w:p w14:paraId="4CA0E1F5" w14:textId="77777777" w:rsidR="00BF5459" w:rsidRPr="00AD5369" w:rsidRDefault="00BF5459" w:rsidP="00BF5459">
      <w:pPr>
        <w:widowControl/>
        <w:rPr>
          <w:rFonts w:asciiTheme="minorHAnsi" w:hAnsiTheme="minorHAnsi" w:cstheme="minorHAnsi"/>
          <w:szCs w:val="24"/>
        </w:rPr>
      </w:pPr>
      <w:r w:rsidRPr="00AD5369">
        <w:rPr>
          <w:rFonts w:asciiTheme="minorHAnsi" w:hAnsiTheme="minorHAnsi" w:cstheme="minorHAnsi"/>
          <w:szCs w:val="24"/>
        </w:rPr>
        <w:lastRenderedPageBreak/>
        <w:t xml:space="preserve">At Bidder Profile Registration, </w:t>
      </w:r>
      <w:hyperlink r:id="rId21"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xml:space="preserve"> the following may be completed.</w:t>
      </w:r>
    </w:p>
    <w:p w14:paraId="530941DB" w14:textId="77777777" w:rsidR="00BF5459" w:rsidRPr="00AD5369" w:rsidRDefault="00BF5459" w:rsidP="00BF5459">
      <w:pPr>
        <w:widowControl/>
        <w:rPr>
          <w:rFonts w:asciiTheme="minorHAnsi" w:hAnsiTheme="minorHAnsi" w:cstheme="minorHAnsi"/>
          <w:szCs w:val="24"/>
        </w:rPr>
      </w:pPr>
    </w:p>
    <w:p w14:paraId="25303DD6" w14:textId="1B0CE30A" w:rsidR="00BF5459" w:rsidRPr="00AD5369" w:rsidRDefault="00BF5459" w:rsidP="00BF5459">
      <w:pPr>
        <w:pStyle w:val="ListParagraph"/>
        <w:widowControl/>
        <w:numPr>
          <w:ilvl w:val="0"/>
          <w:numId w:val="44"/>
        </w:numPr>
        <w:rPr>
          <w:rFonts w:asciiTheme="minorHAnsi" w:hAnsiTheme="minorHAnsi" w:cstheme="minorHAnsi"/>
          <w:szCs w:val="24"/>
        </w:rPr>
      </w:pPr>
      <w:r w:rsidRPr="00AD5369">
        <w:rPr>
          <w:rFonts w:asciiTheme="minorHAnsi" w:hAnsiTheme="minorHAnsi" w:cstheme="minorHAnsi"/>
          <w:szCs w:val="24"/>
        </w:rPr>
        <w:t xml:space="preserve">To register, follow instructions provided in </w:t>
      </w:r>
      <w:hyperlink w:anchor="_2.2.7_Registration_to" w:history="1">
        <w:r w:rsidRPr="00AD5369">
          <w:rPr>
            <w:rStyle w:val="Hyperlink"/>
            <w:rFonts w:asciiTheme="minorHAnsi" w:hAnsiTheme="minorHAnsi" w:cstheme="minorHAnsi"/>
            <w:szCs w:val="24"/>
          </w:rPr>
          <w:t>Section 2.</w:t>
        </w:r>
        <w:r w:rsidR="00141F66" w:rsidRPr="00AD5369">
          <w:rPr>
            <w:rStyle w:val="Hyperlink"/>
            <w:rFonts w:asciiTheme="minorHAnsi" w:hAnsiTheme="minorHAnsi" w:cstheme="minorHAnsi"/>
            <w:szCs w:val="24"/>
          </w:rPr>
          <w:t>2</w:t>
        </w:r>
        <w:r w:rsidRPr="00AD5369">
          <w:rPr>
            <w:rStyle w:val="Hyperlink"/>
            <w:rFonts w:asciiTheme="minorHAnsi" w:hAnsiTheme="minorHAnsi" w:cstheme="minorHAnsi"/>
            <w:szCs w:val="24"/>
          </w:rPr>
          <w:t>.</w:t>
        </w:r>
        <w:r w:rsidR="009A4142" w:rsidRPr="00AD5369">
          <w:rPr>
            <w:rStyle w:val="Hyperlink"/>
            <w:rFonts w:asciiTheme="minorHAnsi" w:hAnsiTheme="minorHAnsi" w:cstheme="minorHAnsi"/>
            <w:szCs w:val="24"/>
          </w:rPr>
          <w:t>7</w:t>
        </w:r>
      </w:hyperlink>
      <w:r w:rsidRPr="00AD5369">
        <w:rPr>
          <w:rFonts w:asciiTheme="minorHAnsi" w:hAnsiTheme="minorHAnsi" w:cstheme="minorHAnsi"/>
          <w:szCs w:val="24"/>
        </w:rPr>
        <w:t>.</w:t>
      </w:r>
    </w:p>
    <w:p w14:paraId="46C0F4F6" w14:textId="7B026B98" w:rsidR="00BF5459" w:rsidRPr="00AD5369" w:rsidRDefault="00BF5459" w:rsidP="00BF5459">
      <w:pPr>
        <w:pStyle w:val="ListParagraph"/>
        <w:widowControl/>
        <w:numPr>
          <w:ilvl w:val="0"/>
          <w:numId w:val="44"/>
        </w:numPr>
        <w:rPr>
          <w:rFonts w:asciiTheme="minorHAnsi" w:hAnsiTheme="minorHAnsi" w:cstheme="minorHAnsi"/>
          <w:szCs w:val="24"/>
        </w:rPr>
      </w:pPr>
      <w:r w:rsidRPr="00AD5369">
        <w:rPr>
          <w:rFonts w:asciiTheme="minorHAnsi" w:hAnsiTheme="minorHAnsi" w:cstheme="minorHAnsi"/>
          <w:szCs w:val="24"/>
        </w:rPr>
        <w:t xml:space="preserve">If registered, a Bidder ID # list is available to complete the Submission Form per </w:t>
      </w:r>
      <w:hyperlink w:anchor="_2.1_General" w:history="1">
        <w:r w:rsidRPr="00AD5369">
          <w:rPr>
            <w:rStyle w:val="Hyperlink"/>
            <w:rFonts w:asciiTheme="minorHAnsi" w:hAnsiTheme="minorHAnsi" w:cstheme="minorHAnsi"/>
            <w:szCs w:val="24"/>
          </w:rPr>
          <w:t>Section 2.1</w:t>
        </w:r>
      </w:hyperlink>
      <w:r w:rsidRPr="00AD5369">
        <w:rPr>
          <w:rFonts w:asciiTheme="minorHAnsi" w:hAnsiTheme="minorHAnsi" w:cstheme="minorHAnsi"/>
          <w:szCs w:val="24"/>
        </w:rPr>
        <w:t xml:space="preserve">. </w:t>
      </w:r>
    </w:p>
    <w:p w14:paraId="2D661296" w14:textId="77777777" w:rsidR="00B136D9" w:rsidRPr="00AD5369" w:rsidRDefault="00B136D9" w:rsidP="006733D7">
      <w:pPr>
        <w:widowControl/>
        <w:rPr>
          <w:rFonts w:asciiTheme="minorHAnsi" w:hAnsiTheme="minorHAnsi" w:cstheme="minorHAnsi"/>
          <w:szCs w:val="24"/>
        </w:rPr>
      </w:pPr>
    </w:p>
    <w:p w14:paraId="3FE3DB7C" w14:textId="2C32F191" w:rsidR="00B136D9" w:rsidRPr="00AD5369" w:rsidRDefault="00B136D9" w:rsidP="006733D7">
      <w:pPr>
        <w:pStyle w:val="Heading2"/>
        <w:spacing w:before="0"/>
        <w:rPr>
          <w:rFonts w:asciiTheme="minorHAnsi" w:hAnsiTheme="minorHAnsi" w:cstheme="minorHAnsi"/>
          <w:b/>
          <w:bCs/>
          <w:color w:val="auto"/>
          <w:sz w:val="24"/>
          <w:szCs w:val="24"/>
        </w:rPr>
      </w:pPr>
      <w:bookmarkStart w:id="62" w:name="_Toc48624423"/>
      <w:bookmarkStart w:id="63" w:name="_Toc116465308"/>
      <w:bookmarkStart w:id="64" w:name="_Toc136935138"/>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E747BE" w:rsidRPr="00AD5369">
        <w:rPr>
          <w:rFonts w:asciiTheme="minorHAnsi" w:hAnsiTheme="minorHAnsi" w:cstheme="minorHAnsi"/>
          <w:b/>
          <w:bCs/>
          <w:color w:val="auto"/>
          <w:sz w:val="24"/>
          <w:szCs w:val="24"/>
        </w:rPr>
        <w:t>Secretary of State Registration</w:t>
      </w:r>
      <w:bookmarkEnd w:id="62"/>
      <w:bookmarkEnd w:id="63"/>
      <w:bookmarkEnd w:id="64"/>
    </w:p>
    <w:p w14:paraId="2367F978" w14:textId="77777777" w:rsidR="00B136D9" w:rsidRPr="00AD5369" w:rsidRDefault="00B136D9" w:rsidP="006733D7">
      <w:pPr>
        <w:widowControl/>
        <w:rPr>
          <w:rFonts w:asciiTheme="minorHAnsi" w:hAnsiTheme="minorHAnsi" w:cstheme="minorHAnsi"/>
          <w:szCs w:val="24"/>
        </w:rPr>
      </w:pPr>
    </w:p>
    <w:p w14:paraId="66DA26C4" w14:textId="0341A4CD" w:rsidR="00B136D9" w:rsidRPr="00AD5369" w:rsidRDefault="00B136D9" w:rsidP="006733D7">
      <w:pPr>
        <w:rPr>
          <w:rFonts w:asciiTheme="minorHAnsi" w:hAnsiTheme="minorHAnsi" w:cstheme="minorHAnsi"/>
          <w:szCs w:val="24"/>
        </w:rPr>
      </w:pPr>
      <w:r w:rsidRPr="00AD5369">
        <w:rPr>
          <w:rFonts w:asciiTheme="minorHAnsi" w:hAnsiTheme="minorHAnsi" w:cstheme="minorHAnsi"/>
          <w:szCs w:val="24"/>
        </w:rPr>
        <w:t>If awarded, the Respondent will be required to register, and be in good standing, with the Secretary of State.  The registration requirement is applicable to all limited liability partnerships, limited partnerships, corporations, S-corporations, nonprofit corporations</w:t>
      </w:r>
      <w:r w:rsidR="007A240E" w:rsidRPr="00AD5369">
        <w:rPr>
          <w:rFonts w:asciiTheme="minorHAnsi" w:hAnsiTheme="minorHAnsi" w:cstheme="minorHAnsi"/>
          <w:szCs w:val="24"/>
        </w:rPr>
        <w:t>,</w:t>
      </w:r>
      <w:r w:rsidRPr="00AD5369">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AD5369" w:rsidRDefault="00B136D9" w:rsidP="006733D7">
      <w:pPr>
        <w:rPr>
          <w:rFonts w:asciiTheme="minorHAnsi" w:hAnsiTheme="minorHAnsi" w:cstheme="minorHAnsi"/>
          <w:szCs w:val="24"/>
        </w:rPr>
      </w:pPr>
    </w:p>
    <w:p w14:paraId="69110D11"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Secretary of State of Indiana</w:t>
      </w:r>
    </w:p>
    <w:p w14:paraId="4E2F4740"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Corporation Division</w:t>
      </w:r>
    </w:p>
    <w:p w14:paraId="06CD48A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402 West Washington Street, E018</w:t>
      </w:r>
    </w:p>
    <w:p w14:paraId="0C69FA4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Indianapolis, IN 46204</w:t>
      </w:r>
    </w:p>
    <w:p w14:paraId="58B43390" w14:textId="77777777" w:rsidR="00B136D9" w:rsidRPr="00AD5369" w:rsidRDefault="00B136D9" w:rsidP="00BF5459">
      <w:pPr>
        <w:rPr>
          <w:rFonts w:asciiTheme="minorHAnsi" w:hAnsiTheme="minorHAnsi" w:cstheme="minorHAnsi"/>
          <w:szCs w:val="24"/>
          <w:lang w:val="fr-FR"/>
        </w:rPr>
      </w:pPr>
      <w:r w:rsidRPr="00AD5369">
        <w:rPr>
          <w:rFonts w:asciiTheme="minorHAnsi" w:hAnsiTheme="minorHAnsi" w:cstheme="minorHAnsi"/>
          <w:szCs w:val="24"/>
          <w:lang w:val="fr-FR"/>
        </w:rPr>
        <w:t>(317) 232-6576</w:t>
      </w:r>
    </w:p>
    <w:p w14:paraId="142B021E" w14:textId="0266796E" w:rsidR="00B136D9" w:rsidRPr="00AD5369" w:rsidRDefault="0017044B" w:rsidP="00BF5459">
      <w:pPr>
        <w:rPr>
          <w:rFonts w:asciiTheme="minorHAnsi" w:hAnsiTheme="minorHAnsi" w:cstheme="minorHAnsi"/>
          <w:szCs w:val="24"/>
          <w:lang w:val="fr-FR"/>
        </w:rPr>
      </w:pPr>
      <w:hyperlink r:id="rId22" w:history="1">
        <w:r w:rsidRPr="00AD5369">
          <w:rPr>
            <w:rStyle w:val="Hyperlink"/>
            <w:rFonts w:asciiTheme="minorHAnsi" w:hAnsiTheme="minorHAnsi" w:cstheme="minorHAnsi"/>
            <w:szCs w:val="24"/>
            <w:lang w:val="fr-FR"/>
          </w:rPr>
          <w:t>www.in.gov/sos</w:t>
        </w:r>
      </w:hyperlink>
    </w:p>
    <w:p w14:paraId="50FCF477" w14:textId="77777777" w:rsidR="00B136D9" w:rsidRPr="00AD5369" w:rsidRDefault="00B136D9" w:rsidP="006733D7">
      <w:pPr>
        <w:rPr>
          <w:rFonts w:asciiTheme="minorHAnsi" w:hAnsiTheme="minorHAnsi" w:cstheme="minorHAnsi"/>
          <w:szCs w:val="24"/>
          <w:lang w:val="fr-FR"/>
        </w:rPr>
      </w:pPr>
    </w:p>
    <w:p w14:paraId="133B6295" w14:textId="73F338E1" w:rsidR="00B136D9" w:rsidRPr="00AD5369" w:rsidRDefault="00B136D9" w:rsidP="006733D7">
      <w:pPr>
        <w:pStyle w:val="Heading2"/>
        <w:spacing w:before="0"/>
        <w:rPr>
          <w:rFonts w:asciiTheme="minorHAnsi" w:hAnsiTheme="minorHAnsi" w:cstheme="minorHAnsi"/>
          <w:b/>
          <w:bCs/>
          <w:color w:val="auto"/>
          <w:sz w:val="24"/>
          <w:szCs w:val="24"/>
          <w:lang w:val="fr-FR"/>
        </w:rPr>
      </w:pPr>
      <w:bookmarkStart w:id="65" w:name="_Toc48624424"/>
      <w:bookmarkStart w:id="66" w:name="_Toc116465309"/>
      <w:bookmarkStart w:id="67" w:name="_Toc136935139"/>
      <w:r w:rsidRPr="00AD5369">
        <w:rPr>
          <w:rFonts w:asciiTheme="minorHAnsi" w:hAnsiTheme="minorHAnsi" w:cstheme="minorHAnsi"/>
          <w:color w:val="auto"/>
          <w:sz w:val="24"/>
          <w:szCs w:val="24"/>
          <w:lang w:val="fr-FR"/>
        </w:rPr>
        <w:t>1.1</w:t>
      </w:r>
      <w:r w:rsidR="00B63CB0" w:rsidRPr="00AD5369">
        <w:rPr>
          <w:rFonts w:asciiTheme="minorHAnsi" w:hAnsiTheme="minorHAnsi" w:cstheme="minorHAnsi"/>
          <w:color w:val="auto"/>
          <w:sz w:val="24"/>
          <w:szCs w:val="24"/>
          <w:lang w:val="fr-FR"/>
        </w:rPr>
        <w:t>7</w:t>
      </w:r>
      <w:r w:rsidRPr="00AD5369">
        <w:rPr>
          <w:rFonts w:asciiTheme="minorHAnsi" w:hAnsiTheme="minorHAnsi" w:cstheme="minorHAnsi"/>
          <w:color w:val="auto"/>
          <w:sz w:val="24"/>
          <w:szCs w:val="24"/>
          <w:lang w:val="fr-FR"/>
        </w:rPr>
        <w:tab/>
      </w:r>
      <w:r w:rsidR="00E747BE" w:rsidRPr="00AD5369">
        <w:rPr>
          <w:rFonts w:asciiTheme="minorHAnsi" w:hAnsiTheme="minorHAnsi" w:cstheme="minorHAnsi"/>
          <w:b/>
          <w:bCs/>
          <w:color w:val="auto"/>
          <w:sz w:val="24"/>
          <w:szCs w:val="24"/>
          <w:lang w:val="fr-FR"/>
        </w:rPr>
        <w:t>Compliance Certification</w:t>
      </w:r>
      <w:bookmarkEnd w:id="65"/>
      <w:bookmarkEnd w:id="66"/>
      <w:bookmarkEnd w:id="67"/>
    </w:p>
    <w:p w14:paraId="43F1FC94" w14:textId="77777777" w:rsidR="006733D7" w:rsidRPr="00AD5369" w:rsidRDefault="006733D7" w:rsidP="006733D7">
      <w:pPr>
        <w:widowControl/>
        <w:autoSpaceDE w:val="0"/>
        <w:autoSpaceDN w:val="0"/>
        <w:adjustRightInd w:val="0"/>
        <w:rPr>
          <w:rFonts w:asciiTheme="minorHAnsi" w:hAnsiTheme="minorHAnsi" w:cstheme="minorHAnsi"/>
          <w:b/>
          <w:bCs/>
          <w:szCs w:val="24"/>
        </w:rPr>
      </w:pPr>
    </w:p>
    <w:p w14:paraId="6841B070" w14:textId="3ECB32B0" w:rsidR="00B136D9" w:rsidRPr="00AD5369" w:rsidRDefault="00B136D9" w:rsidP="006733D7">
      <w:pPr>
        <w:widowControl/>
        <w:autoSpaceDE w:val="0"/>
        <w:autoSpaceDN w:val="0"/>
        <w:adjustRightInd w:val="0"/>
        <w:rPr>
          <w:rFonts w:asciiTheme="minorHAnsi" w:hAnsiTheme="minorHAnsi" w:cstheme="minorHAnsi"/>
          <w:szCs w:val="24"/>
        </w:rPr>
      </w:pPr>
      <w:r w:rsidRPr="00AD5369">
        <w:rPr>
          <w:rFonts w:asciiTheme="minorHAnsi" w:hAnsiTheme="minorHAnsi" w:cstheme="minorHAnsi"/>
          <w:szCs w:val="24"/>
        </w:rPr>
        <w:t xml:space="preserve">Responses to this </w:t>
      </w:r>
      <w:r w:rsidR="007A240E" w:rsidRPr="00AD5369">
        <w:rPr>
          <w:rFonts w:asciiTheme="minorHAnsi" w:hAnsiTheme="minorHAnsi" w:cstheme="minorHAnsi"/>
          <w:szCs w:val="24"/>
        </w:rPr>
        <w:t>Negotiated Bid</w:t>
      </w:r>
      <w:r w:rsidRPr="00AD5369">
        <w:rPr>
          <w:rFonts w:asciiTheme="minorHAnsi" w:hAnsiTheme="minorHAnsi" w:cstheme="minorHAnsi"/>
          <w:szCs w:val="24"/>
        </w:rPr>
        <w:t xml:space="preserve"> serve as a representation that </w:t>
      </w:r>
      <w:r w:rsidR="00A12764" w:rsidRPr="00AD5369">
        <w:rPr>
          <w:rFonts w:asciiTheme="minorHAnsi" w:hAnsiTheme="minorHAnsi" w:cstheme="minorHAnsi"/>
          <w:szCs w:val="24"/>
        </w:rPr>
        <w:t xml:space="preserve">the </w:t>
      </w:r>
      <w:r w:rsidR="00B669F0" w:rsidRPr="00AD5369">
        <w:rPr>
          <w:rFonts w:asciiTheme="minorHAnsi" w:hAnsiTheme="minorHAnsi" w:cstheme="minorHAnsi"/>
          <w:szCs w:val="24"/>
        </w:rPr>
        <w:t>Respondent</w:t>
      </w:r>
      <w:r w:rsidR="00A12764" w:rsidRPr="00AD5369">
        <w:rPr>
          <w:rFonts w:asciiTheme="minorHAnsi" w:hAnsiTheme="minorHAnsi" w:cstheme="minorHAnsi"/>
          <w:szCs w:val="24"/>
        </w:rPr>
        <w:t xml:space="preserve"> </w:t>
      </w:r>
      <w:r w:rsidRPr="00AD5369">
        <w:rPr>
          <w:rFonts w:asciiTheme="minorHAnsi" w:hAnsiTheme="minorHAnsi" w:cstheme="minorHAnsi"/>
          <w:szCs w:val="24"/>
        </w:rPr>
        <w:t>has no current or outstanding criminal, civil, or enforcement actions initiated by the State, and it agrees that it will immediately notify the State of any such actions.</w:t>
      </w:r>
      <w:r w:rsidR="007A240E" w:rsidRPr="00AD5369">
        <w:rPr>
          <w:rFonts w:asciiTheme="minorHAnsi" w:hAnsiTheme="minorHAnsi" w:cstheme="minorHAnsi"/>
          <w:szCs w:val="24"/>
        </w:rPr>
        <w:t xml:space="preserve"> </w:t>
      </w:r>
      <w:r w:rsidRPr="00AD5369">
        <w:rPr>
          <w:rFonts w:asciiTheme="minorHAnsi" w:hAnsiTheme="minorHAnsi" w:cstheme="minorHAnsi"/>
          <w:szCs w:val="24"/>
        </w:rPr>
        <w:t xml:space="preserve"> The Respondent also certifies that neither it nor its principals are presently in arrears in payment of its taxes, permit fees or other statutory, </w:t>
      </w:r>
      <w:r w:rsidR="007A240E" w:rsidRPr="00AD5369">
        <w:rPr>
          <w:rFonts w:asciiTheme="minorHAnsi" w:hAnsiTheme="minorHAnsi" w:cstheme="minorHAnsi"/>
          <w:szCs w:val="24"/>
        </w:rPr>
        <w:t>regulatory,</w:t>
      </w:r>
      <w:r w:rsidRPr="00AD5369">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AD5369" w:rsidRDefault="00B136D9" w:rsidP="006733D7">
      <w:pPr>
        <w:widowControl/>
        <w:rPr>
          <w:rFonts w:asciiTheme="minorHAnsi" w:hAnsiTheme="minorHAnsi" w:cstheme="minorHAnsi"/>
          <w:szCs w:val="24"/>
        </w:rPr>
      </w:pPr>
    </w:p>
    <w:p w14:paraId="09C6C4EE" w14:textId="6BF751AB" w:rsidR="00B136D9" w:rsidRPr="00AD5369" w:rsidRDefault="00B136D9" w:rsidP="006733D7">
      <w:pPr>
        <w:pStyle w:val="Heading2"/>
        <w:spacing w:before="0"/>
        <w:rPr>
          <w:rFonts w:asciiTheme="minorHAnsi" w:hAnsiTheme="minorHAnsi" w:cstheme="minorHAnsi"/>
          <w:color w:val="auto"/>
          <w:sz w:val="24"/>
          <w:szCs w:val="24"/>
          <w:vertAlign w:val="superscript"/>
        </w:rPr>
      </w:pPr>
      <w:bookmarkStart w:id="68" w:name="_1.20_EQUAL_OPPORTUNITY"/>
      <w:bookmarkStart w:id="69" w:name="_1.18_Equal_Opportunity"/>
      <w:bookmarkStart w:id="70" w:name="_Toc48624425"/>
      <w:bookmarkStart w:id="71" w:name="_Toc116465310"/>
      <w:bookmarkStart w:id="72" w:name="_Toc136935140"/>
      <w:bookmarkEnd w:id="68"/>
      <w:bookmarkEnd w:id="69"/>
      <w:r w:rsidRPr="25915FDA">
        <w:rPr>
          <w:rFonts w:asciiTheme="minorHAnsi" w:hAnsiTheme="minorHAnsi" w:cstheme="minorBidi"/>
          <w:color w:val="auto"/>
          <w:sz w:val="24"/>
          <w:szCs w:val="24"/>
        </w:rPr>
        <w:t>1.</w:t>
      </w:r>
      <w:r w:rsidR="00D16445" w:rsidRPr="25915FDA">
        <w:rPr>
          <w:rFonts w:asciiTheme="minorHAnsi" w:hAnsiTheme="minorHAnsi" w:cstheme="minorBidi"/>
          <w:color w:val="auto"/>
          <w:sz w:val="24"/>
          <w:szCs w:val="24"/>
        </w:rPr>
        <w:t>1</w:t>
      </w:r>
      <w:r w:rsidR="00B63CB0" w:rsidRPr="25915FDA">
        <w:rPr>
          <w:rFonts w:asciiTheme="minorHAnsi" w:hAnsiTheme="minorHAnsi" w:cstheme="minorBidi"/>
          <w:color w:val="auto"/>
          <w:sz w:val="24"/>
          <w:szCs w:val="24"/>
        </w:rPr>
        <w:t>8</w:t>
      </w:r>
      <w:r w:rsidRPr="00AD5369">
        <w:rPr>
          <w:rFonts w:asciiTheme="minorHAnsi" w:hAnsiTheme="minorHAnsi" w:cstheme="minorHAnsi"/>
          <w:color w:val="auto"/>
          <w:sz w:val="24"/>
          <w:szCs w:val="24"/>
        </w:rPr>
        <w:tab/>
      </w:r>
      <w:r w:rsidR="00E747BE" w:rsidRPr="25915FDA">
        <w:rPr>
          <w:rFonts w:asciiTheme="minorHAnsi" w:hAnsiTheme="minorHAnsi" w:cstheme="minorBidi"/>
          <w:b/>
          <w:bCs/>
          <w:color w:val="auto"/>
          <w:sz w:val="24"/>
          <w:szCs w:val="24"/>
        </w:rPr>
        <w:t>Equal Opportunity Commitment</w:t>
      </w:r>
      <w:bookmarkEnd w:id="70"/>
      <w:r w:rsidR="00CA200E" w:rsidRPr="25915FDA">
        <w:rPr>
          <w:rStyle w:val="FootnoteReference"/>
          <w:rFonts w:asciiTheme="minorHAnsi" w:hAnsiTheme="minorHAnsi" w:cstheme="minorBidi"/>
          <w:b/>
          <w:bCs/>
          <w:color w:val="auto"/>
          <w:sz w:val="24"/>
          <w:szCs w:val="24"/>
        </w:rPr>
        <w:footnoteReference w:id="2"/>
      </w:r>
      <w:bookmarkEnd w:id="71"/>
      <w:bookmarkEnd w:id="72"/>
    </w:p>
    <w:p w14:paraId="297D83C7" w14:textId="77777777" w:rsidR="00B136D9" w:rsidRPr="00AD5369" w:rsidRDefault="00B136D9" w:rsidP="006733D7">
      <w:pPr>
        <w:widowControl/>
        <w:rPr>
          <w:rFonts w:asciiTheme="minorHAnsi" w:hAnsiTheme="minorHAnsi" w:cstheme="minorHAnsi"/>
          <w:szCs w:val="24"/>
        </w:rPr>
      </w:pPr>
    </w:p>
    <w:p w14:paraId="4F352E4D" w14:textId="323D1DEB" w:rsidR="00B136D9" w:rsidRPr="00AD5369" w:rsidRDefault="00E747BE" w:rsidP="006733D7">
      <w:pPr>
        <w:widowControl/>
        <w:rPr>
          <w:rFonts w:asciiTheme="minorHAnsi" w:hAnsiTheme="minorHAnsi" w:cstheme="minorHAnsi"/>
          <w:szCs w:val="24"/>
        </w:rPr>
      </w:pPr>
      <w:r w:rsidRPr="00AD5369">
        <w:rPr>
          <w:rFonts w:asciiTheme="minorHAnsi" w:hAnsiTheme="minorHAnsi" w:cstheme="minorHAnsi"/>
          <w:szCs w:val="24"/>
        </w:rPr>
        <w:t>It</w:t>
      </w:r>
      <w:r w:rsidR="00B136D9" w:rsidRPr="00AD5369">
        <w:rPr>
          <w:rFonts w:asciiTheme="minorHAnsi" w:hAnsiTheme="minorHAnsi" w:cstheme="minorHAnsi"/>
          <w:szCs w:val="24"/>
        </w:rPr>
        <w:t xml:space="preserve"> has been determined that there is a reasonable expectation of minority</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woman</w:t>
      </w:r>
      <w:r w:rsidR="00A21070" w:rsidRPr="00AD5369">
        <w:rPr>
          <w:rFonts w:asciiTheme="minorHAnsi" w:hAnsiTheme="minorHAnsi" w:cstheme="minorHAnsi"/>
          <w:szCs w:val="24"/>
        </w:rPr>
        <w:t xml:space="preserve">, and </w:t>
      </w:r>
      <w:r w:rsidR="004C0325" w:rsidRPr="00AD5369">
        <w:rPr>
          <w:rFonts w:asciiTheme="minorHAnsi" w:hAnsiTheme="minorHAnsi" w:cstheme="minorHAnsi"/>
          <w:szCs w:val="24"/>
        </w:rPr>
        <w:t xml:space="preserve">Indiana </w:t>
      </w:r>
      <w:r w:rsidR="00A21070" w:rsidRPr="00AD5369">
        <w:rPr>
          <w:rFonts w:asciiTheme="minorHAnsi" w:hAnsiTheme="minorHAnsi" w:cstheme="minorHAnsi"/>
          <w:szCs w:val="24"/>
        </w:rPr>
        <w:t>veteran</w:t>
      </w:r>
      <w:r w:rsidR="00B136D9" w:rsidRPr="00AD5369">
        <w:rPr>
          <w:rFonts w:asciiTheme="minorHAnsi" w:hAnsiTheme="minorHAnsi" w:cstheme="minorHAnsi"/>
          <w:szCs w:val="24"/>
        </w:rPr>
        <w:t xml:space="preserve"> business enterprises subcontracting opportunities on </w:t>
      </w:r>
      <w:r w:rsidR="00100CA8" w:rsidRPr="00AD5369">
        <w:rPr>
          <w:rFonts w:asciiTheme="minorHAnsi" w:hAnsiTheme="minorHAnsi" w:cstheme="minorHAnsi"/>
          <w:szCs w:val="24"/>
        </w:rPr>
        <w:t>an award</w:t>
      </w:r>
      <w:r w:rsidR="00B136D9" w:rsidRPr="00AD5369">
        <w:rPr>
          <w:rFonts w:asciiTheme="minorHAnsi" w:hAnsiTheme="minorHAnsi" w:cstheme="minorHAnsi"/>
          <w:szCs w:val="24"/>
        </w:rPr>
        <w:t xml:space="preserve"> under this </w:t>
      </w:r>
      <w:r w:rsidR="00BF5459" w:rsidRPr="00AD5369">
        <w:rPr>
          <w:rFonts w:asciiTheme="minorHAnsi" w:hAnsiTheme="minorHAnsi" w:cstheme="minorHAnsi"/>
          <w:szCs w:val="24"/>
        </w:rPr>
        <w:t>solicitation</w:t>
      </w:r>
      <w:r w:rsidR="00B136D9" w:rsidRPr="00AD5369">
        <w:rPr>
          <w:rFonts w:asciiTheme="minorHAnsi" w:hAnsiTheme="minorHAnsi" w:cstheme="minorHAnsi"/>
          <w:szCs w:val="24"/>
        </w:rPr>
        <w:t xml:space="preserve">.  </w:t>
      </w:r>
      <w:r w:rsidR="00A374AA" w:rsidRPr="00AD5369">
        <w:rPr>
          <w:rFonts w:asciiTheme="minorHAnsi" w:hAnsiTheme="minorHAnsi" w:cstheme="minorHAnsi"/>
          <w:szCs w:val="24"/>
        </w:rPr>
        <w:lastRenderedPageBreak/>
        <w:t>Therefore,</w:t>
      </w:r>
      <w:r w:rsidR="00B136D9" w:rsidRPr="00AD5369">
        <w:rPr>
          <w:rFonts w:asciiTheme="minorHAnsi" w:hAnsiTheme="minorHAnsi" w:cstheme="minorHAnsi"/>
          <w:szCs w:val="24"/>
        </w:rPr>
        <w:t xml:space="preserve"> a contract goal of </w:t>
      </w:r>
      <w:r w:rsidR="00E675FE" w:rsidRPr="00AD5369">
        <w:rPr>
          <w:rFonts w:asciiTheme="minorHAnsi" w:hAnsiTheme="minorHAnsi" w:cstheme="minorHAnsi"/>
          <w:szCs w:val="24"/>
        </w:rPr>
        <w:t>8</w:t>
      </w:r>
      <w:r w:rsidR="00B136D9" w:rsidRPr="00AD5369">
        <w:rPr>
          <w:rFonts w:asciiTheme="minorHAnsi" w:hAnsiTheme="minorHAnsi" w:cstheme="minorHAnsi"/>
          <w:szCs w:val="24"/>
        </w:rPr>
        <w:t>% for Minority Business Enterprises</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t>
      </w:r>
      <w:r w:rsidR="001F5172" w:rsidRPr="00AD5369">
        <w:rPr>
          <w:rFonts w:asciiTheme="minorHAnsi" w:hAnsiTheme="minorHAnsi" w:cstheme="minorHAnsi"/>
          <w:szCs w:val="24"/>
        </w:rPr>
        <w:t>11</w:t>
      </w:r>
      <w:r w:rsidR="00B136D9" w:rsidRPr="00AD5369">
        <w:rPr>
          <w:rFonts w:asciiTheme="minorHAnsi" w:hAnsiTheme="minorHAnsi" w:cstheme="minorHAnsi"/>
          <w:szCs w:val="24"/>
        </w:rPr>
        <w:t>% for Woman Business Enterprises</w:t>
      </w:r>
      <w:r w:rsidR="00A21070" w:rsidRPr="00AD5369">
        <w:rPr>
          <w:rFonts w:asciiTheme="minorHAnsi" w:hAnsiTheme="minorHAnsi" w:cstheme="minorHAnsi"/>
          <w:szCs w:val="24"/>
        </w:rPr>
        <w:t xml:space="preserve">, and </w:t>
      </w:r>
      <w:r w:rsidR="00E675FE" w:rsidRPr="00AD5369">
        <w:rPr>
          <w:rFonts w:asciiTheme="minorHAnsi" w:hAnsiTheme="minorHAnsi" w:cstheme="minorHAnsi"/>
          <w:szCs w:val="24"/>
        </w:rPr>
        <w:t>3</w:t>
      </w:r>
      <w:r w:rsidR="00A21070" w:rsidRPr="00AD5369">
        <w:rPr>
          <w:rFonts w:asciiTheme="minorHAnsi" w:hAnsiTheme="minorHAnsi" w:cstheme="minorHAnsi"/>
          <w:szCs w:val="24"/>
        </w:rPr>
        <w:t xml:space="preserve">% for </w:t>
      </w:r>
      <w:r w:rsidR="00B1019E" w:rsidRPr="00AD5369">
        <w:rPr>
          <w:rFonts w:asciiTheme="minorHAnsi" w:hAnsiTheme="minorHAnsi" w:cstheme="minorHAnsi"/>
          <w:szCs w:val="24"/>
        </w:rPr>
        <w:t xml:space="preserve">Indiana </w:t>
      </w:r>
      <w:r w:rsidR="00A21070" w:rsidRPr="00AD5369">
        <w:rPr>
          <w:rFonts w:asciiTheme="minorHAnsi" w:hAnsiTheme="minorHAnsi" w:cstheme="minorHAnsi"/>
          <w:szCs w:val="24"/>
        </w:rPr>
        <w:t xml:space="preserve">Veteran </w:t>
      </w:r>
      <w:r w:rsidR="00B1019E" w:rsidRPr="00AD5369">
        <w:rPr>
          <w:rFonts w:asciiTheme="minorHAnsi" w:hAnsiTheme="minorHAnsi" w:cstheme="minorHAnsi"/>
          <w:szCs w:val="24"/>
        </w:rPr>
        <w:t xml:space="preserve">Owned Small Businesses </w:t>
      </w:r>
      <w:r w:rsidR="00B136D9" w:rsidRPr="00AD5369">
        <w:rPr>
          <w:rFonts w:asciiTheme="minorHAnsi" w:hAnsiTheme="minorHAnsi" w:cstheme="minorHAnsi"/>
          <w:szCs w:val="24"/>
        </w:rPr>
        <w:t>have been established</w:t>
      </w:r>
      <w:r w:rsidR="00A374AA" w:rsidRPr="00AD5369">
        <w:rPr>
          <w:rFonts w:asciiTheme="minorHAnsi" w:hAnsiTheme="minorHAnsi" w:cstheme="minorHAnsi"/>
          <w:szCs w:val="24"/>
        </w:rPr>
        <w:t>.</w:t>
      </w:r>
    </w:p>
    <w:p w14:paraId="463E24FA" w14:textId="77777777" w:rsidR="00B136D9" w:rsidRPr="00AD5369" w:rsidRDefault="00B136D9" w:rsidP="006733D7">
      <w:pPr>
        <w:widowControl/>
        <w:rPr>
          <w:rFonts w:asciiTheme="minorHAnsi" w:hAnsiTheme="minorHAnsi" w:cstheme="minorHAnsi"/>
          <w:szCs w:val="24"/>
        </w:rPr>
      </w:pPr>
    </w:p>
    <w:p w14:paraId="591D5EF7" w14:textId="7688D4CC" w:rsidR="00B136D9" w:rsidRPr="00AD5369" w:rsidRDefault="00B136D9" w:rsidP="006733D7">
      <w:pPr>
        <w:widowControl/>
        <w:rPr>
          <w:rFonts w:asciiTheme="minorHAnsi" w:hAnsiTheme="minorHAnsi" w:cstheme="minorHAnsi"/>
          <w:szCs w:val="24"/>
        </w:rPr>
      </w:pPr>
      <w:r w:rsidRPr="00D7038C">
        <w:rPr>
          <w:rFonts w:asciiTheme="minorHAnsi" w:hAnsiTheme="minorHAnsi" w:cstheme="minorHAnsi"/>
          <w:szCs w:val="24"/>
        </w:rPr>
        <w:t xml:space="preserve">Failure to address these requirements </w:t>
      </w:r>
      <w:r w:rsidR="0081081B" w:rsidRPr="00D7038C">
        <w:rPr>
          <w:rFonts w:asciiTheme="minorHAnsi" w:hAnsiTheme="minorHAnsi" w:cstheme="minorHAnsi"/>
          <w:szCs w:val="24"/>
        </w:rPr>
        <w:t xml:space="preserve">will not </w:t>
      </w:r>
      <w:r w:rsidRPr="00D7038C">
        <w:rPr>
          <w:rFonts w:asciiTheme="minorHAnsi" w:hAnsiTheme="minorHAnsi" w:cstheme="minorHAnsi"/>
          <w:szCs w:val="24"/>
        </w:rPr>
        <w:t xml:space="preserve">impact the evaluation of your </w:t>
      </w:r>
      <w:r w:rsidR="00100CA8" w:rsidRPr="00D7038C">
        <w:rPr>
          <w:rFonts w:asciiTheme="minorHAnsi" w:hAnsiTheme="minorHAnsi" w:cstheme="minorHAnsi"/>
          <w:szCs w:val="24"/>
        </w:rPr>
        <w:t>bid response</w:t>
      </w:r>
      <w:r w:rsidRPr="00D7038C">
        <w:rPr>
          <w:rFonts w:asciiTheme="minorHAnsi" w:hAnsiTheme="minorHAnsi" w:cstheme="minorHAnsi"/>
          <w:szCs w:val="24"/>
        </w:rPr>
        <w:t>.</w:t>
      </w:r>
      <w:r w:rsidR="00B6677E" w:rsidRPr="00D7038C">
        <w:rPr>
          <w:rFonts w:asciiTheme="minorHAnsi" w:hAnsiTheme="minorHAnsi" w:cstheme="minorHAnsi"/>
          <w:szCs w:val="24"/>
        </w:rPr>
        <w:t xml:space="preserve"> Evaluation points are not associated with Minority Enterprises, Women Enterprises and Indiana Veteran Owned Small Businesses.</w:t>
      </w:r>
    </w:p>
    <w:p w14:paraId="56D102E5" w14:textId="77777777" w:rsidR="00B136D9" w:rsidRPr="00AD5369" w:rsidRDefault="00B136D9" w:rsidP="006733D7">
      <w:pPr>
        <w:widowControl/>
        <w:rPr>
          <w:rFonts w:asciiTheme="minorHAnsi" w:hAnsiTheme="minorHAnsi" w:cstheme="minorHAnsi"/>
          <w:szCs w:val="24"/>
        </w:rPr>
      </w:pPr>
    </w:p>
    <w:p w14:paraId="2B68EAE0" w14:textId="05FA8BBD"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73" w:name="_1.21_MINORITY_&amp;"/>
      <w:bookmarkStart w:id="74" w:name="_Toc48624426"/>
      <w:bookmarkStart w:id="75" w:name="_Toc116465311"/>
      <w:bookmarkStart w:id="76" w:name="_Toc136935141"/>
      <w:bookmarkEnd w:id="73"/>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19</w:t>
      </w:r>
      <w:r w:rsidRPr="00AD5369">
        <w:rPr>
          <w:rFonts w:asciiTheme="minorHAnsi" w:hAnsiTheme="minorHAnsi" w:cstheme="minorHAnsi"/>
          <w:color w:val="auto"/>
          <w:sz w:val="24"/>
          <w:szCs w:val="24"/>
        </w:rPr>
        <w:tab/>
      </w:r>
      <w:r w:rsidR="00A374AA" w:rsidRPr="00AD5369">
        <w:rPr>
          <w:rFonts w:asciiTheme="minorHAnsi" w:hAnsiTheme="minorHAnsi" w:cstheme="minorHAnsi"/>
          <w:b/>
          <w:bCs/>
          <w:color w:val="auto"/>
          <w:sz w:val="24"/>
          <w:szCs w:val="24"/>
        </w:rPr>
        <w:t xml:space="preserve">Minority &amp; Women's Business Enterprises </w:t>
      </w:r>
      <w:r w:rsidR="0091380A" w:rsidRPr="00AD5369">
        <w:rPr>
          <w:rFonts w:asciiTheme="minorHAnsi" w:hAnsiTheme="minorHAnsi" w:cstheme="minorHAnsi"/>
          <w:b/>
          <w:bCs/>
          <w:color w:val="auto"/>
          <w:sz w:val="24"/>
          <w:szCs w:val="24"/>
        </w:rPr>
        <w:t>Subcontractor</w:t>
      </w:r>
      <w:r w:rsidR="00A374AA" w:rsidRPr="00AD5369">
        <w:rPr>
          <w:rFonts w:asciiTheme="minorHAnsi" w:hAnsiTheme="minorHAnsi" w:cstheme="minorHAnsi"/>
          <w:b/>
          <w:bCs/>
          <w:color w:val="auto"/>
          <w:sz w:val="24"/>
          <w:szCs w:val="24"/>
        </w:rPr>
        <w:t xml:space="preserve"> Commitment (MWBE)</w:t>
      </w:r>
      <w:bookmarkEnd w:id="74"/>
      <w:bookmarkEnd w:id="75"/>
      <w:bookmarkEnd w:id="76"/>
    </w:p>
    <w:p w14:paraId="73076B7D" w14:textId="77777777" w:rsidR="00B136D9" w:rsidRPr="00AD5369" w:rsidRDefault="00B136D9" w:rsidP="006733D7">
      <w:pPr>
        <w:widowControl/>
        <w:rPr>
          <w:rFonts w:asciiTheme="minorHAnsi" w:hAnsiTheme="minorHAnsi" w:cstheme="minorHAnsi"/>
          <w:szCs w:val="24"/>
        </w:rPr>
      </w:pPr>
    </w:p>
    <w:p w14:paraId="459E6FD0" w14:textId="4402C629" w:rsidR="0094392C" w:rsidRPr="0094392C" w:rsidRDefault="00995BB4" w:rsidP="006733D7">
      <w:pPr>
        <w:widowControl/>
        <w:rPr>
          <w:rFonts w:asciiTheme="minorHAnsi" w:hAnsiTheme="minorHAnsi" w:cstheme="minorHAnsi"/>
          <w:b/>
          <w:bCs/>
          <w:szCs w:val="24"/>
        </w:rPr>
      </w:pPr>
      <w:r w:rsidRPr="00AD5369">
        <w:rPr>
          <w:rFonts w:asciiTheme="minorHAnsi" w:hAnsiTheme="minorHAnsi" w:cstheme="minorHAnsi"/>
          <w:szCs w:val="24"/>
        </w:rPr>
        <w:t>Indiana Code 4-13-16.5 and 25 IAC 5 governs the Division of Supplier Diversity program as it relates to the certification, oversight, and responsibilities around the certified Ind</w:t>
      </w:r>
      <w:r w:rsidRPr="00D7038C">
        <w:rPr>
          <w:rFonts w:asciiTheme="minorHAnsi" w:hAnsiTheme="minorHAnsi" w:cstheme="minorHAnsi"/>
          <w:szCs w:val="24"/>
        </w:rPr>
        <w:t xml:space="preserve">iana Minority and/or Women Business Enterprises (MWBE).  </w:t>
      </w:r>
      <w:r w:rsidRPr="0094392C">
        <w:rPr>
          <w:rFonts w:asciiTheme="minorHAnsi" w:hAnsiTheme="minorHAnsi" w:cstheme="minorHAnsi"/>
          <w:szCs w:val="24"/>
        </w:rPr>
        <w:t xml:space="preserve">As stated in </w:t>
      </w:r>
      <w:hyperlink w:anchor="_1.20_EQUAL_OPPORTUNITY" w:history="1">
        <w:r w:rsidRPr="0094392C">
          <w:rPr>
            <w:rStyle w:val="Hyperlink"/>
            <w:rFonts w:asciiTheme="minorHAnsi" w:hAnsiTheme="minorHAnsi" w:cstheme="minorHAnsi"/>
            <w:szCs w:val="24"/>
          </w:rPr>
          <w:t>Section 1.1</w:t>
        </w:r>
        <w:r w:rsidR="00141F66" w:rsidRPr="0094392C">
          <w:rPr>
            <w:rStyle w:val="Hyperlink"/>
            <w:rFonts w:asciiTheme="minorHAnsi" w:hAnsiTheme="minorHAnsi" w:cstheme="minorHAnsi"/>
            <w:szCs w:val="24"/>
          </w:rPr>
          <w:t>8</w:t>
        </w:r>
      </w:hyperlink>
      <w:r w:rsidRPr="0094392C">
        <w:rPr>
          <w:rFonts w:asciiTheme="minorHAnsi" w:hAnsiTheme="minorHAnsi" w:cstheme="minorHAnsi"/>
          <w:szCs w:val="24"/>
        </w:rPr>
        <w:t xml:space="preserve">, a commitment </w:t>
      </w:r>
      <w:r w:rsidR="0029497F" w:rsidRPr="0094392C">
        <w:rPr>
          <w:rFonts w:asciiTheme="minorHAnsi" w:hAnsiTheme="minorHAnsi" w:cstheme="minorHAnsi"/>
          <w:szCs w:val="24"/>
        </w:rPr>
        <w:t xml:space="preserve">expectation </w:t>
      </w:r>
      <w:r w:rsidRPr="0094392C">
        <w:rPr>
          <w:rFonts w:asciiTheme="minorHAnsi" w:hAnsiTheme="minorHAnsi" w:cstheme="minorHAnsi"/>
          <w:szCs w:val="24"/>
        </w:rPr>
        <w:t>for this solicitation.</w:t>
      </w:r>
      <w:r w:rsidRPr="00D7038C">
        <w:rPr>
          <w:rFonts w:asciiTheme="minorHAnsi" w:hAnsiTheme="minorHAnsi" w:cstheme="minorHAnsi"/>
          <w:szCs w:val="24"/>
        </w:rPr>
        <w:t xml:space="preserve">  </w:t>
      </w:r>
      <w:r w:rsidRPr="00D7038C">
        <w:rPr>
          <w:rFonts w:asciiTheme="minorHAnsi" w:hAnsiTheme="minorHAnsi" w:cstheme="minorHAnsi"/>
          <w:bCs/>
          <w:szCs w:val="24"/>
        </w:rPr>
        <w:t>The MWBE Subcontractor Commitment form is</w:t>
      </w:r>
      <w:r w:rsidRPr="00D7038C">
        <w:rPr>
          <w:rFonts w:asciiTheme="minorHAnsi" w:hAnsiTheme="minorHAnsi" w:cstheme="minorHAnsi"/>
          <w:b/>
          <w:szCs w:val="24"/>
        </w:rPr>
        <w:t xml:space="preserve"> Attachment A.</w:t>
      </w:r>
      <w:r w:rsidRPr="00D7038C">
        <w:rPr>
          <w:rFonts w:asciiTheme="minorHAnsi" w:hAnsiTheme="minorHAnsi" w:cstheme="minorHAnsi"/>
          <w:szCs w:val="24"/>
        </w:rPr>
        <w:t xml:space="preserve">  </w:t>
      </w:r>
      <w:r w:rsidR="00952EC4" w:rsidRPr="00D7038C">
        <w:rPr>
          <w:rFonts w:asciiTheme="minorHAnsi" w:hAnsiTheme="minorHAnsi" w:cstheme="minorHAnsi"/>
          <w:szCs w:val="24"/>
        </w:rPr>
        <w:t xml:space="preserve">If opting to propose a commitment, the </w:t>
      </w:r>
      <w:r w:rsidRPr="00D7038C">
        <w:rPr>
          <w:rFonts w:asciiTheme="minorHAnsi" w:hAnsiTheme="minorHAnsi" w:cstheme="minorHAnsi"/>
          <w:szCs w:val="24"/>
        </w:rPr>
        <w:t>MWBE Subcontractor Commitment Form is to be submitted as a part of the Respondent’s proposal</w:t>
      </w:r>
      <w:r w:rsidRPr="00D7038C">
        <w:rPr>
          <w:rFonts w:asciiTheme="minorHAnsi" w:hAnsiTheme="minorHAnsi" w:cstheme="minorHAnsi"/>
          <w:color w:val="808080"/>
          <w:szCs w:val="24"/>
        </w:rPr>
        <w:t xml:space="preserve">.  </w:t>
      </w:r>
      <w:r w:rsidR="00952EC4" w:rsidRPr="00D7038C">
        <w:rPr>
          <w:rFonts w:asciiTheme="minorHAnsi" w:hAnsiTheme="minorHAnsi" w:cstheme="minorHAnsi"/>
          <w:szCs w:val="24"/>
        </w:rPr>
        <w:t xml:space="preserve">The </w:t>
      </w:r>
      <w:r w:rsidRPr="00D7038C">
        <w:rPr>
          <w:rFonts w:asciiTheme="minorHAnsi" w:hAnsiTheme="minorHAnsi" w:cstheme="minorHAnsi"/>
          <w:szCs w:val="24"/>
        </w:rPr>
        <w:t xml:space="preserve">entity must be on the </w:t>
      </w:r>
      <w:r w:rsidRPr="00D7038C">
        <w:rPr>
          <w:rFonts w:asciiTheme="minorHAnsi" w:eastAsiaTheme="majorEastAsia" w:hAnsiTheme="minorHAnsi" w:cstheme="minorHAnsi"/>
          <w:szCs w:val="24"/>
        </w:rPr>
        <w:t>State of Indiana Certified M/W/IVOSB list</w:t>
      </w:r>
      <w:r w:rsidRPr="00D7038C">
        <w:rPr>
          <w:rFonts w:asciiTheme="minorHAnsi" w:hAnsiTheme="minorHAnsi" w:cstheme="minorHAnsi"/>
          <w:szCs w:val="24"/>
        </w:rPr>
        <w:t xml:space="preserve"> at </w:t>
      </w:r>
      <w:hyperlink r:id="rId23" w:history="1">
        <w:r w:rsidRPr="00D7038C">
          <w:rPr>
            <w:rStyle w:val="Hyperlink"/>
            <w:rFonts w:asciiTheme="minorHAnsi" w:hAnsiTheme="minorHAnsi" w:cstheme="minorHAnsi"/>
            <w:szCs w:val="24"/>
          </w:rPr>
          <w:t>https://www.in.gov/idoa/mwbe</w:t>
        </w:r>
      </w:hyperlink>
      <w:r w:rsidRPr="00D7038C">
        <w:rPr>
          <w:rStyle w:val="Hyperlink"/>
          <w:rFonts w:asciiTheme="minorHAnsi" w:hAnsiTheme="minorHAnsi" w:cstheme="minorHAnsi"/>
          <w:szCs w:val="24"/>
        </w:rPr>
        <w:t>.</w:t>
      </w:r>
      <w:r w:rsidR="0094392C">
        <w:rPr>
          <w:rStyle w:val="Hyperlink"/>
          <w:rFonts w:asciiTheme="minorHAnsi" w:hAnsiTheme="minorHAnsi" w:cstheme="minorHAnsi"/>
          <w:szCs w:val="24"/>
        </w:rPr>
        <w:t xml:space="preserve">  </w:t>
      </w:r>
      <w:r w:rsidR="0094392C" w:rsidRPr="0094392C">
        <w:rPr>
          <w:rStyle w:val="Hyperlink"/>
          <w:rFonts w:asciiTheme="minorHAnsi" w:hAnsiTheme="minorHAnsi" w:cstheme="minorHAnsi"/>
          <w:b/>
          <w:bCs/>
          <w:color w:val="auto"/>
          <w:szCs w:val="24"/>
          <w:u w:val="none"/>
        </w:rPr>
        <w:t>The State will not follow up with the Respondent if the required documents are not submitted.</w:t>
      </w:r>
    </w:p>
    <w:p w14:paraId="24FCC214" w14:textId="77777777" w:rsidR="0094392C" w:rsidRPr="00AD5369" w:rsidRDefault="0094392C" w:rsidP="006733D7">
      <w:pPr>
        <w:widowControl/>
        <w:rPr>
          <w:rFonts w:asciiTheme="minorHAnsi" w:hAnsiTheme="minorHAnsi" w:cstheme="minorHAnsi"/>
          <w:szCs w:val="24"/>
        </w:rPr>
      </w:pPr>
    </w:p>
    <w:p w14:paraId="4701E5EC" w14:textId="2FA31FE4" w:rsidR="00995BB4" w:rsidRPr="00AD5369" w:rsidRDefault="00995BB4" w:rsidP="00995BB4">
      <w:pPr>
        <w:rPr>
          <w:rFonts w:asciiTheme="minorHAnsi" w:hAnsiTheme="minorHAnsi" w:cstheme="minorHAnsi"/>
          <w:szCs w:val="24"/>
        </w:rPr>
      </w:pPr>
      <w:bookmarkStart w:id="77" w:name="_Hlk114729920"/>
      <w:r w:rsidRPr="005B78DD">
        <w:rPr>
          <w:rFonts w:asciiTheme="minorHAnsi" w:hAnsiTheme="minorHAnsi" w:cstheme="minorHAnsi"/>
          <w:szCs w:val="24"/>
        </w:rPr>
        <w:t>If participation</w:t>
      </w:r>
      <w:r w:rsidRPr="00AD5369">
        <w:rPr>
          <w:rFonts w:asciiTheme="minorHAnsi" w:hAnsiTheme="minorHAnsi" w:cstheme="minorHAnsi"/>
          <w:szCs w:val="24"/>
        </w:rPr>
        <w:t xml:space="preserve"> is </w:t>
      </w:r>
      <w:r w:rsidR="00952EC4">
        <w:rPr>
          <w:rFonts w:asciiTheme="minorHAnsi" w:hAnsiTheme="minorHAnsi" w:cstheme="minorHAnsi"/>
          <w:szCs w:val="24"/>
        </w:rPr>
        <w:t>proposed</w:t>
      </w:r>
      <w:r w:rsidRPr="00AD5369">
        <w:rPr>
          <w:rFonts w:asciiTheme="minorHAnsi" w:hAnsiTheme="minorHAnsi" w:cstheme="minorHAnsi"/>
          <w:szCs w:val="24"/>
        </w:rPr>
        <w:t xml:space="preserve"> </w:t>
      </w:r>
      <w:proofErr w:type="gramStart"/>
      <w:r w:rsidRPr="00AD5369">
        <w:rPr>
          <w:rFonts w:asciiTheme="minorHAnsi" w:hAnsiTheme="minorHAnsi" w:cstheme="minorHAnsi"/>
          <w:szCs w:val="24"/>
        </w:rPr>
        <w:t>through the use of</w:t>
      </w:r>
      <w:proofErr w:type="gramEnd"/>
      <w:r w:rsidRPr="00AD5369">
        <w:rPr>
          <w:rFonts w:asciiTheme="minorHAnsi" w:hAnsiTheme="minorHAnsi" w:cstheme="minorHAnsi"/>
          <w:szCs w:val="24"/>
        </w:rPr>
        <w:t xml:space="preserve"> Subcontractors, the Respondent must provide the scope of work of the products and/or services to be provided by the Subcontractor(s). </w:t>
      </w:r>
      <w:bookmarkEnd w:id="77"/>
      <w:r w:rsidRPr="00AD5369">
        <w:rPr>
          <w:rFonts w:asciiTheme="minorHAnsi" w:hAnsiTheme="minorHAnsi" w:cstheme="minorHAnsi"/>
          <w:szCs w:val="24"/>
        </w:rPr>
        <w:t>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BB2BD7">
        <w:rPr>
          <w:rFonts w:asciiTheme="minorHAnsi" w:hAnsiTheme="minorHAnsi" w:cstheme="minorHAnsi"/>
          <w:szCs w:val="24"/>
        </w:rPr>
        <w:t xml:space="preserve"> the certified </w:t>
      </w:r>
      <w:r w:rsidR="00E1355C">
        <w:rPr>
          <w:rFonts w:asciiTheme="minorHAnsi" w:hAnsiTheme="minorHAnsi" w:cstheme="minorHAnsi"/>
          <w:szCs w:val="24"/>
        </w:rPr>
        <w:t>UNSPSC</w:t>
      </w:r>
      <w:r w:rsidR="00BB2BD7">
        <w:rPr>
          <w:rFonts w:asciiTheme="minorHAnsi" w:hAnsiTheme="minorHAnsi" w:cstheme="minorHAnsi"/>
          <w:szCs w:val="24"/>
        </w:rPr>
        <w:t xml:space="preserve"> code</w:t>
      </w:r>
      <w:r w:rsidR="00CC6010">
        <w:rPr>
          <w:rFonts w:asciiTheme="minorHAnsi" w:hAnsiTheme="minorHAnsi" w:cstheme="minorHAnsi"/>
          <w:szCs w:val="24"/>
        </w:rPr>
        <w:t>s that apply to the contract,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00772F25" w:rsidRPr="00AD5369">
        <w:rPr>
          <w:rFonts w:asciiTheme="minorHAnsi" w:hAnsiTheme="minorHAnsi" w:cstheme="minorHAnsi"/>
          <w:color w:val="000000"/>
          <w:szCs w:val="24"/>
        </w:rPr>
        <w:t>The amount entered in “</w:t>
      </w:r>
      <w:r w:rsidR="00772F25" w:rsidRPr="00AD5369">
        <w:rPr>
          <w:rFonts w:asciiTheme="minorHAnsi" w:hAnsiTheme="minorHAnsi" w:cstheme="minorHAnsi"/>
          <w:b/>
          <w:szCs w:val="24"/>
        </w:rPr>
        <w:t>TOTAL BID AMOUNT</w:t>
      </w:r>
      <w:r w:rsidR="00772F25" w:rsidRPr="00AD5369">
        <w:rPr>
          <w:rFonts w:asciiTheme="minorHAnsi" w:hAnsiTheme="minorHAnsi" w:cstheme="minorHAnsi"/>
          <w:color w:val="000000"/>
          <w:szCs w:val="24"/>
        </w:rPr>
        <w:t xml:space="preserve">” should match the amount entered in the </w:t>
      </w:r>
      <w:r w:rsidR="00772F25" w:rsidRPr="00AD5369">
        <w:rPr>
          <w:rFonts w:asciiTheme="minorHAnsi" w:hAnsiTheme="minorHAnsi" w:cstheme="minorHAnsi"/>
          <w:b/>
          <w:bCs/>
          <w:szCs w:val="24"/>
        </w:rPr>
        <w:t>Attachment D</w:t>
      </w:r>
      <w:r w:rsidR="00772F25" w:rsidRPr="00AD5369">
        <w:rPr>
          <w:rFonts w:asciiTheme="minorHAnsi" w:hAnsiTheme="minorHAnsi" w:cstheme="minorHAnsi"/>
          <w:color w:val="000000"/>
          <w:szCs w:val="24"/>
        </w:rPr>
        <w:t xml:space="preserve">, </w:t>
      </w:r>
      <w:r w:rsidR="002C2142" w:rsidRPr="00AD5369">
        <w:rPr>
          <w:rFonts w:asciiTheme="minorHAnsi" w:hAnsiTheme="minorHAnsi" w:cstheme="minorHAnsi"/>
          <w:color w:val="000000"/>
          <w:szCs w:val="24"/>
        </w:rPr>
        <w:t>Cost</w:t>
      </w:r>
      <w:r w:rsidR="00772F25" w:rsidRPr="00AD5369">
        <w:rPr>
          <w:rFonts w:asciiTheme="minorHAnsi" w:hAnsiTheme="minorHAnsi" w:cstheme="minorHAnsi"/>
          <w:color w:val="000000"/>
          <w:szCs w:val="24"/>
        </w:rPr>
        <w:t xml:space="preserve"> </w:t>
      </w:r>
      <w:r w:rsidR="00BB56CB">
        <w:rPr>
          <w:rFonts w:asciiTheme="minorHAnsi" w:hAnsiTheme="minorHAnsi" w:cstheme="minorHAnsi"/>
          <w:color w:val="000000"/>
          <w:szCs w:val="24"/>
        </w:rPr>
        <w:t xml:space="preserve">Proposal </w:t>
      </w:r>
      <w:r w:rsidR="00772F25" w:rsidRPr="00AD5369">
        <w:rPr>
          <w:rFonts w:asciiTheme="minorHAnsi" w:hAnsiTheme="minorHAnsi" w:cstheme="minorHAnsi"/>
          <w:color w:val="000000"/>
          <w:szCs w:val="24"/>
        </w:rPr>
        <w:t>Template</w:t>
      </w:r>
      <w:r w:rsidR="00561CC7">
        <w:rPr>
          <w:rFonts w:asciiTheme="minorHAnsi" w:hAnsiTheme="minorHAnsi" w:cstheme="minorHAnsi"/>
          <w:color w:val="000000"/>
          <w:szCs w:val="24"/>
        </w:rPr>
        <w:t>, Bid Summary Cell C10</w:t>
      </w:r>
      <w:r w:rsidR="00772F25" w:rsidRPr="00AD5369">
        <w:rPr>
          <w:rFonts w:asciiTheme="minorHAnsi" w:hAnsiTheme="minorHAnsi" w:cstheme="minorHAnsi"/>
          <w:color w:val="000000"/>
          <w:szCs w:val="24"/>
        </w:rPr>
        <w:t xml:space="preserve">.  </w:t>
      </w:r>
    </w:p>
    <w:p w14:paraId="468B89E0" w14:textId="34341540" w:rsidR="00E40073" w:rsidRPr="00AD5369" w:rsidRDefault="00E40073" w:rsidP="006733D7">
      <w:pPr>
        <w:widowControl/>
        <w:rPr>
          <w:rFonts w:asciiTheme="minorHAnsi" w:hAnsiTheme="minorHAnsi" w:cstheme="minorHAnsi"/>
          <w:szCs w:val="24"/>
        </w:rPr>
      </w:pPr>
    </w:p>
    <w:p w14:paraId="4D200700" w14:textId="7B56139A" w:rsidR="00772F25" w:rsidRPr="00AD5369" w:rsidRDefault="00952EC4" w:rsidP="006733D7">
      <w:pPr>
        <w:widowControl/>
        <w:rPr>
          <w:rFonts w:asciiTheme="minorHAnsi" w:hAnsiTheme="minorHAnsi" w:cstheme="minorHAnsi"/>
          <w:szCs w:val="24"/>
        </w:rPr>
      </w:pPr>
      <w:r w:rsidRPr="00443C21">
        <w:rPr>
          <w:rFonts w:asciiTheme="minorHAnsi" w:hAnsiTheme="minorHAnsi" w:cstheme="minorHAnsi"/>
          <w:szCs w:val="24"/>
        </w:rPr>
        <w:t xml:space="preserve">Failure to meet these goals will not </w:t>
      </w:r>
      <w:r w:rsidR="00EF751F" w:rsidRPr="00443C21">
        <w:rPr>
          <w:rFonts w:asciiTheme="minorHAnsi" w:hAnsiTheme="minorHAnsi" w:cstheme="minorHAnsi"/>
          <w:szCs w:val="24"/>
        </w:rPr>
        <w:t>impact</w:t>
      </w:r>
      <w:r w:rsidRPr="00443C21">
        <w:rPr>
          <w:rFonts w:asciiTheme="minorHAnsi" w:hAnsiTheme="minorHAnsi" w:cstheme="minorHAnsi"/>
          <w:szCs w:val="24"/>
        </w:rPr>
        <w:t xml:space="preserve"> the evaluation of you</w:t>
      </w:r>
      <w:r w:rsidR="00443C21" w:rsidRPr="00443C21">
        <w:rPr>
          <w:rFonts w:asciiTheme="minorHAnsi" w:hAnsiTheme="minorHAnsi" w:cstheme="minorHAnsi"/>
          <w:szCs w:val="24"/>
        </w:rPr>
        <w:t>r</w:t>
      </w:r>
      <w:r w:rsidRPr="00443C21">
        <w:rPr>
          <w:rFonts w:asciiTheme="minorHAnsi" w:hAnsiTheme="minorHAnsi" w:cstheme="minorHAnsi"/>
          <w:szCs w:val="24"/>
        </w:rPr>
        <w:t xml:space="preserve"> Proposal. </w:t>
      </w:r>
      <w:r w:rsidR="00772F25" w:rsidRPr="00443C21">
        <w:rPr>
          <w:rFonts w:asciiTheme="minorHAnsi" w:hAnsiTheme="minorHAnsi" w:cstheme="minorHAnsi"/>
          <w:szCs w:val="24"/>
        </w:rPr>
        <w:t xml:space="preserve">The Department will verify </w:t>
      </w:r>
      <w:r w:rsidRPr="00443C21">
        <w:rPr>
          <w:rFonts w:asciiTheme="minorHAnsi" w:hAnsiTheme="minorHAnsi" w:cstheme="minorHAnsi"/>
          <w:szCs w:val="24"/>
        </w:rPr>
        <w:t xml:space="preserve">certification </w:t>
      </w:r>
      <w:r w:rsidR="00772F25" w:rsidRPr="00443C21">
        <w:rPr>
          <w:rFonts w:asciiTheme="minorHAnsi" w:hAnsiTheme="minorHAnsi" w:cstheme="minorHAnsi"/>
          <w:szCs w:val="24"/>
        </w:rPr>
        <w:t>information included on the MWBE Subcontractor Commitment Form.</w:t>
      </w:r>
    </w:p>
    <w:p w14:paraId="289C3E8C" w14:textId="77777777" w:rsidR="00E40073" w:rsidRPr="00AD5369" w:rsidRDefault="00E40073" w:rsidP="006733D7">
      <w:pPr>
        <w:widowControl/>
        <w:rPr>
          <w:rFonts w:asciiTheme="minorHAnsi" w:hAnsiTheme="minorHAnsi" w:cstheme="minorHAnsi"/>
          <w:szCs w:val="24"/>
        </w:rPr>
      </w:pPr>
    </w:p>
    <w:p w14:paraId="0D1848DE" w14:textId="532DD71E" w:rsidR="00E40073" w:rsidRPr="00AD5369" w:rsidRDefault="00E40073" w:rsidP="006733D7">
      <w:pPr>
        <w:widowControl/>
        <w:rPr>
          <w:rFonts w:asciiTheme="minorHAnsi" w:hAnsiTheme="minorHAnsi" w:cstheme="minorHAnsi"/>
          <w:b/>
          <w:szCs w:val="24"/>
        </w:rPr>
      </w:pPr>
      <w:r w:rsidRPr="00AD5369">
        <w:rPr>
          <w:rFonts w:asciiTheme="minorHAnsi" w:hAnsiTheme="minorHAnsi" w:cstheme="minorHAnsi"/>
          <w:b/>
          <w:szCs w:val="24"/>
        </w:rPr>
        <w:t xml:space="preserve">Prime Contractors must ensure that the proposed </w:t>
      </w:r>
      <w:r w:rsidR="00F74F71" w:rsidRPr="00AD5369">
        <w:rPr>
          <w:rFonts w:asciiTheme="minorHAnsi" w:hAnsiTheme="minorHAnsi" w:cstheme="minorHAnsi"/>
          <w:b/>
          <w:szCs w:val="24"/>
        </w:rPr>
        <w:t>S</w:t>
      </w:r>
      <w:r w:rsidRPr="00AD5369">
        <w:rPr>
          <w:rFonts w:asciiTheme="minorHAnsi" w:hAnsiTheme="minorHAnsi" w:cstheme="minorHAnsi"/>
          <w:b/>
          <w:szCs w:val="24"/>
        </w:rPr>
        <w:t>ubcontractors meet the following criteria:</w:t>
      </w:r>
    </w:p>
    <w:p w14:paraId="77B0357A" w14:textId="77777777" w:rsidR="00E40073" w:rsidRPr="00AD5369"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AD5369" w14:paraId="77D6DD49" w14:textId="77777777" w:rsidTr="00FA2409">
        <w:tc>
          <w:tcPr>
            <w:tcW w:w="9360" w:type="dxa"/>
          </w:tcPr>
          <w:p w14:paraId="523D294F" w14:textId="734C3EF2" w:rsidR="0018351F" w:rsidRPr="00AD5369" w:rsidRDefault="001A68E5"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 xml:space="preserve">Must be on the </w:t>
            </w:r>
            <w:r w:rsidRPr="00AD5369">
              <w:rPr>
                <w:rFonts w:asciiTheme="minorHAnsi" w:eastAsiaTheme="majorEastAsia" w:hAnsiTheme="minorHAnsi" w:cstheme="minorHAnsi"/>
                <w:szCs w:val="24"/>
              </w:rPr>
              <w:t>State of Indiana Certified M/W/IVOSB list</w:t>
            </w:r>
            <w:r w:rsidRPr="00AD5369">
              <w:rPr>
                <w:rFonts w:asciiTheme="minorHAnsi" w:hAnsiTheme="minorHAnsi" w:cstheme="minorHAnsi"/>
                <w:szCs w:val="24"/>
              </w:rPr>
              <w:t xml:space="preserve"> at </w:t>
            </w:r>
            <w:hyperlink r:id="rId24" w:history="1">
              <w:r w:rsidRPr="00AD5369">
                <w:rPr>
                  <w:rStyle w:val="Hyperlink"/>
                  <w:rFonts w:asciiTheme="minorHAnsi" w:hAnsiTheme="minorHAnsi" w:cstheme="minorHAnsi"/>
                  <w:szCs w:val="24"/>
                </w:rPr>
                <w:t>https://www.in.gov/idoa/mwbe</w:t>
              </w:r>
            </w:hyperlink>
            <w:r w:rsidRPr="00AD5369">
              <w:rPr>
                <w:rFonts w:asciiTheme="minorHAnsi" w:hAnsiTheme="minorHAnsi" w:cstheme="minorHAnsi"/>
                <w:szCs w:val="24"/>
              </w:rPr>
              <w:t xml:space="preserve">, </w:t>
            </w:r>
            <w:r w:rsidR="00E40073" w:rsidRPr="00AD5369">
              <w:rPr>
                <w:rFonts w:asciiTheme="minorHAnsi" w:hAnsiTheme="minorHAnsi" w:cstheme="minorHAnsi"/>
                <w:b/>
                <w:szCs w:val="24"/>
              </w:rPr>
              <w:t>on or before</w:t>
            </w:r>
            <w:r w:rsidR="00E40073" w:rsidRPr="00AD5369">
              <w:rPr>
                <w:rFonts w:asciiTheme="minorHAnsi" w:hAnsiTheme="minorHAnsi" w:cstheme="minorHAnsi"/>
                <w:szCs w:val="24"/>
              </w:rPr>
              <w:t xml:space="preserve"> the </w:t>
            </w:r>
            <w:r w:rsidR="00D16445" w:rsidRPr="00AD5369">
              <w:rPr>
                <w:rFonts w:asciiTheme="minorHAnsi" w:hAnsiTheme="minorHAnsi" w:cstheme="minorHAnsi"/>
                <w:szCs w:val="24"/>
              </w:rPr>
              <w:t>bid response</w:t>
            </w:r>
            <w:r w:rsidR="00E40073" w:rsidRPr="00AD5369">
              <w:rPr>
                <w:rFonts w:asciiTheme="minorHAnsi" w:hAnsiTheme="minorHAnsi" w:cstheme="minorHAnsi"/>
                <w:szCs w:val="24"/>
              </w:rPr>
              <w:t xml:space="preserve"> due date</w:t>
            </w:r>
            <w:r w:rsidR="00961E16" w:rsidRPr="00AD5369">
              <w:rPr>
                <w:rFonts w:asciiTheme="minorHAnsi" w:hAnsiTheme="minorHAnsi" w:cstheme="minorHAnsi"/>
                <w:szCs w:val="24"/>
              </w:rPr>
              <w:t>.</w:t>
            </w:r>
          </w:p>
          <w:p w14:paraId="331948EA" w14:textId="5171836B" w:rsidR="00E40073" w:rsidRDefault="00E40073"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 xml:space="preserve">Each firm may only serve as one classification – MBE, WBE, or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(see section 1.</w:t>
            </w:r>
            <w:r w:rsidR="00952EC4">
              <w:rPr>
                <w:rFonts w:asciiTheme="minorHAnsi" w:hAnsiTheme="minorHAnsi" w:cstheme="minorHAnsi"/>
                <w:szCs w:val="24"/>
              </w:rPr>
              <w:t>18</w:t>
            </w:r>
            <w:r w:rsidRPr="00AD5369">
              <w:rPr>
                <w:rFonts w:asciiTheme="minorHAnsi" w:hAnsiTheme="minorHAnsi" w:cstheme="minorHAnsi"/>
                <w:szCs w:val="24"/>
              </w:rPr>
              <w:t>)</w:t>
            </w:r>
            <w:r w:rsidR="00DC437C" w:rsidRPr="00AD5369">
              <w:rPr>
                <w:rFonts w:asciiTheme="minorHAnsi" w:hAnsiTheme="minorHAnsi" w:cstheme="minorHAnsi"/>
                <w:szCs w:val="24"/>
              </w:rPr>
              <w:t>.</w:t>
            </w:r>
          </w:p>
          <w:p w14:paraId="0ACB7478" w14:textId="14142BF4" w:rsidR="00DE39F1" w:rsidRPr="00AD5369" w:rsidRDefault="00DE39F1" w:rsidP="006733D7">
            <w:pPr>
              <w:widowControl/>
              <w:numPr>
                <w:ilvl w:val="0"/>
                <w:numId w:val="21"/>
              </w:numPr>
              <w:rPr>
                <w:rFonts w:asciiTheme="minorHAnsi" w:hAnsiTheme="minorHAnsi" w:cstheme="minorHAnsi"/>
                <w:szCs w:val="24"/>
              </w:rPr>
            </w:pPr>
            <w:r>
              <w:rPr>
                <w:rFonts w:asciiTheme="minorHAnsi" w:hAnsiTheme="minorHAnsi" w:cstheme="minorHAnsi"/>
                <w:szCs w:val="24"/>
              </w:rPr>
              <w:t>IVOSB must have a Bidder ID</w:t>
            </w:r>
          </w:p>
          <w:p w14:paraId="63835013" w14:textId="417CEF9B" w:rsidR="00394D2E" w:rsidRPr="00DE39F1" w:rsidRDefault="00DE39F1" w:rsidP="00394D2E">
            <w:pPr>
              <w:widowControl/>
              <w:numPr>
                <w:ilvl w:val="0"/>
                <w:numId w:val="21"/>
              </w:numPr>
              <w:rPr>
                <w:rFonts w:asciiTheme="minorHAnsi" w:hAnsiTheme="minorHAnsi" w:cstheme="minorHAnsi"/>
                <w:szCs w:val="24"/>
              </w:rPr>
            </w:pPr>
            <w:r w:rsidRPr="00DE39F1">
              <w:rPr>
                <w:rFonts w:asciiTheme="minorHAnsi" w:hAnsiTheme="minorHAnsi" w:cstheme="minorHAnsi"/>
                <w:szCs w:val="24"/>
              </w:rPr>
              <w:lastRenderedPageBreak/>
              <w:t>IVOSB must</w:t>
            </w:r>
            <w:r w:rsidR="00E40073" w:rsidRPr="00DE39F1">
              <w:rPr>
                <w:rFonts w:asciiTheme="minorHAnsi" w:hAnsiTheme="minorHAnsi" w:cstheme="minorHAnsi"/>
                <w:szCs w:val="24"/>
              </w:rPr>
              <w:t xml:space="preserve"> provide goods or </w:t>
            </w:r>
            <w:proofErr w:type="gramStart"/>
            <w:r w:rsidR="00E40073" w:rsidRPr="00DE39F1">
              <w:rPr>
                <w:rFonts w:asciiTheme="minorHAnsi" w:hAnsiTheme="minorHAnsi" w:cstheme="minorHAnsi"/>
                <w:szCs w:val="24"/>
              </w:rPr>
              <w:t>service</w:t>
            </w:r>
            <w:proofErr w:type="gramEnd"/>
            <w:r w:rsidR="00E40073" w:rsidRPr="00DE39F1">
              <w:rPr>
                <w:rFonts w:asciiTheme="minorHAnsi" w:hAnsiTheme="minorHAnsi" w:cstheme="minorHAnsi"/>
                <w:szCs w:val="24"/>
              </w:rPr>
              <w:t xml:space="preserve"> only in the industry area for which it is certified</w:t>
            </w:r>
            <w:r w:rsidR="00DC437C" w:rsidRPr="00DE39F1">
              <w:rPr>
                <w:rFonts w:asciiTheme="minorHAnsi" w:hAnsiTheme="minorHAnsi" w:cstheme="minorHAnsi"/>
                <w:szCs w:val="24"/>
              </w:rPr>
              <w:t>.</w:t>
            </w:r>
            <w:r w:rsidR="00952EC4" w:rsidRPr="00DE39F1">
              <w:rPr>
                <w:rFonts w:asciiTheme="minorHAnsi" w:hAnsiTheme="minorHAnsi" w:cstheme="minorHAnsi"/>
                <w:szCs w:val="24"/>
              </w:rPr>
              <w:t xml:space="preserve"> Specify the certified code that applies to the contract from https://www.in.gov/idoa/mwbe</w:t>
            </w:r>
          </w:p>
          <w:p w14:paraId="337DCEA2" w14:textId="00283F32" w:rsidR="00E40073" w:rsidRPr="00AD5369" w:rsidRDefault="00E40073" w:rsidP="00394D2E">
            <w:pPr>
              <w:widowControl/>
              <w:numPr>
                <w:ilvl w:val="0"/>
                <w:numId w:val="21"/>
              </w:numPr>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C437C" w:rsidRPr="00AD5369">
              <w:rPr>
                <w:rFonts w:asciiTheme="minorHAnsi" w:hAnsiTheme="minorHAnsi" w:cstheme="minorHAnsi"/>
                <w:szCs w:val="24"/>
              </w:rPr>
              <w:t>.</w:t>
            </w:r>
          </w:p>
          <w:p w14:paraId="7C6CDFE9" w14:textId="77777777" w:rsidR="00E40073" w:rsidRPr="00AD5369" w:rsidRDefault="00E40073" w:rsidP="006733D7">
            <w:pPr>
              <w:widowControl/>
              <w:numPr>
                <w:ilvl w:val="0"/>
                <w:numId w:val="21"/>
              </w:numPr>
              <w:rPr>
                <w:rFonts w:asciiTheme="minorHAnsi" w:hAnsiTheme="minorHAnsi" w:cstheme="minorHAnsi"/>
                <w:szCs w:val="24"/>
              </w:rPr>
            </w:pPr>
            <w:r w:rsidRPr="00AD5369">
              <w:rPr>
                <w:rFonts w:asciiTheme="minorHAnsi" w:hAnsiTheme="minorHAnsi" w:cstheme="minorHAnsi"/>
                <w:szCs w:val="24"/>
              </w:rPr>
              <w:t>National Diversity Plans are generally not acceptable</w:t>
            </w:r>
          </w:p>
        </w:tc>
      </w:tr>
    </w:tbl>
    <w:p w14:paraId="08F42C3D" w14:textId="77777777" w:rsidR="00CC0BCA" w:rsidRPr="00AD5369" w:rsidRDefault="00CC0BCA" w:rsidP="006733D7">
      <w:pPr>
        <w:widowControl/>
        <w:rPr>
          <w:rFonts w:asciiTheme="minorHAnsi" w:hAnsiTheme="minorHAnsi" w:cstheme="minorHAnsi"/>
          <w:b/>
          <w:szCs w:val="24"/>
        </w:rPr>
      </w:pPr>
    </w:p>
    <w:p w14:paraId="1A51D73C" w14:textId="77777777" w:rsidR="00734F1D" w:rsidRPr="00AD5369" w:rsidRDefault="00734F1D" w:rsidP="006733D7">
      <w:pPr>
        <w:jc w:val="center"/>
        <w:rPr>
          <w:rFonts w:asciiTheme="minorHAnsi" w:hAnsiTheme="minorHAnsi" w:cstheme="minorHAnsi"/>
          <w:b/>
          <w:caps/>
          <w:szCs w:val="24"/>
        </w:rPr>
      </w:pPr>
      <w:r w:rsidRPr="00AD5369">
        <w:rPr>
          <w:rFonts w:asciiTheme="minorHAnsi" w:hAnsiTheme="minorHAnsi" w:cstheme="minorHAnsi"/>
          <w:b/>
          <w:caps/>
          <w:szCs w:val="24"/>
        </w:rPr>
        <w:t>Minority &amp; Women’s Business Enterprises RFP Subcontractor Letter of Commitment</w:t>
      </w:r>
      <w:r w:rsidR="00780D97" w:rsidRPr="00AD5369">
        <w:rPr>
          <w:rFonts w:asciiTheme="minorHAnsi" w:hAnsiTheme="minorHAnsi" w:cstheme="minorHAnsi"/>
          <w:b/>
          <w:caps/>
          <w:szCs w:val="24"/>
        </w:rPr>
        <w:t xml:space="preserve"> (MWBE)</w:t>
      </w:r>
    </w:p>
    <w:p w14:paraId="50BADFAE" w14:textId="77777777" w:rsidR="00E40073" w:rsidRPr="00AD5369" w:rsidRDefault="00E40073" w:rsidP="006733D7">
      <w:pPr>
        <w:widowControl/>
        <w:rPr>
          <w:rFonts w:asciiTheme="minorHAnsi" w:hAnsiTheme="minorHAnsi" w:cstheme="minorHAnsi"/>
          <w:szCs w:val="24"/>
        </w:rPr>
      </w:pPr>
    </w:p>
    <w:p w14:paraId="78C5BF83" w14:textId="788BFAE2"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A signed letter(s), on company letterhead, from the MBE and/or WBE must accompany the MWBE Subcontractor Commitment Form. </w:t>
      </w:r>
      <w:r w:rsidR="00D16445"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MBE and/or WBE of its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 amount, a description of products and/or services to be provided on this project, and approximate date the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ubcontractor will </w:t>
      </w:r>
      <w:r w:rsidR="00DB36CB" w:rsidRPr="00AD5369">
        <w:rPr>
          <w:rFonts w:asciiTheme="minorHAnsi" w:hAnsiTheme="minorHAnsi" w:cstheme="minorHAnsi"/>
          <w:szCs w:val="24"/>
        </w:rPr>
        <w:t xml:space="preserve">perform work on this contract. </w:t>
      </w:r>
      <w:bookmarkStart w:id="78" w:name="_Hlk79230485"/>
      <w:r w:rsidR="00B37B07" w:rsidRPr="00AD5369">
        <w:rPr>
          <w:rFonts w:asciiTheme="minorHAnsi" w:hAnsiTheme="minorHAnsi" w:cstheme="minorHAnsi"/>
          <w:szCs w:val="24"/>
        </w:rPr>
        <w:t>T</w:t>
      </w:r>
      <w:r w:rsidR="00E52D43" w:rsidRPr="00AD5369">
        <w:rPr>
          <w:rFonts w:asciiTheme="minorHAnsi" w:hAnsiTheme="minorHAnsi" w:cstheme="minorHAnsi"/>
          <w:szCs w:val="24"/>
        </w:rPr>
        <w:t>he Subcontractor commitment shall apply to the life of the contract including any time after the initial term.</w:t>
      </w:r>
      <w:bookmarkEnd w:id="78"/>
    </w:p>
    <w:p w14:paraId="393455E2" w14:textId="77777777" w:rsidR="00E1384E" w:rsidRPr="00AD5369" w:rsidRDefault="00E1384E" w:rsidP="006733D7">
      <w:pPr>
        <w:widowControl/>
        <w:rPr>
          <w:rFonts w:asciiTheme="minorHAnsi" w:hAnsiTheme="minorHAnsi" w:cstheme="minorHAnsi"/>
          <w:szCs w:val="24"/>
        </w:rPr>
      </w:pPr>
    </w:p>
    <w:p w14:paraId="55510D7C" w14:textId="5E3CABA6"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772F25" w:rsidRPr="00AD5369">
        <w:rPr>
          <w:rFonts w:asciiTheme="minorHAnsi" w:hAnsiTheme="minorHAnsi" w:cstheme="minorHAnsi"/>
          <w:szCs w:val="24"/>
        </w:rPr>
        <w:t>proposal</w:t>
      </w:r>
      <w:r w:rsidRPr="00AD5369">
        <w:rPr>
          <w:rFonts w:asciiTheme="minorHAnsi" w:hAnsiTheme="minorHAnsi" w:cstheme="minorHAnsi"/>
          <w:szCs w:val="24"/>
        </w:rPr>
        <w:t xml:space="preserve">, the Respondent acknowledges and agrees to be bound by the </w:t>
      </w:r>
      <w:bookmarkStart w:id="79" w:name="_Hlk79230552"/>
      <w:r w:rsidR="008D5C5B" w:rsidRPr="00AD5369">
        <w:rPr>
          <w:rFonts w:asciiTheme="minorHAnsi" w:hAnsiTheme="minorHAnsi" w:cstheme="minorHAnsi"/>
          <w:szCs w:val="24"/>
        </w:rPr>
        <w:t xml:space="preserve">rules and requirements of the State’s Division of Supplier Diversity. </w:t>
      </w:r>
      <w:bookmarkEnd w:id="79"/>
      <w:r w:rsidR="008D5C5B" w:rsidRPr="00AD5369">
        <w:rPr>
          <w:rFonts w:asciiTheme="minorHAnsi" w:hAnsiTheme="minorHAnsi" w:cstheme="minorHAnsi"/>
          <w:szCs w:val="24"/>
        </w:rPr>
        <w:t xml:space="preserve">Questions about those rules and requirements should be directed to: </w:t>
      </w:r>
      <w:bookmarkStart w:id="80" w:name="_Hlk79230582"/>
      <w:r w:rsidR="008D5C5B" w:rsidRPr="00AD5369">
        <w:rPr>
          <w:rFonts w:asciiTheme="minorHAnsi" w:hAnsiTheme="minorHAnsi" w:cstheme="minorHAnsi"/>
          <w:szCs w:val="24"/>
        </w:rPr>
        <w:t xml:space="preserve">Division of Supplier Diversity </w:t>
      </w:r>
      <w:bookmarkEnd w:id="80"/>
      <w:r w:rsidR="008D5C5B" w:rsidRPr="00AD5369">
        <w:rPr>
          <w:rFonts w:asciiTheme="minorHAnsi" w:hAnsiTheme="minorHAnsi" w:cstheme="minorHAnsi"/>
          <w:szCs w:val="24"/>
        </w:rPr>
        <w:t xml:space="preserve">at (317) 232-3061 or the Supplier Diversity website </w:t>
      </w:r>
      <w:bookmarkStart w:id="81" w:name="_Hlk82952148"/>
      <w:r w:rsidR="008D5C5B" w:rsidRPr="00AD5369">
        <w:rPr>
          <w:rFonts w:asciiTheme="minorHAnsi" w:hAnsiTheme="minorHAnsi" w:cstheme="minorHAnsi"/>
          <w:szCs w:val="24"/>
        </w:rPr>
        <w:t xml:space="preserve">at </w:t>
      </w:r>
      <w:hyperlink r:id="rId25" w:history="1">
        <w:r w:rsidR="008D5C5B" w:rsidRPr="00AD5369">
          <w:rPr>
            <w:rStyle w:val="Hyperlink"/>
            <w:rFonts w:asciiTheme="minorHAnsi" w:hAnsiTheme="minorHAnsi" w:cstheme="minorHAnsi"/>
            <w:szCs w:val="24"/>
          </w:rPr>
          <w:t>https://www.in.gov/idoa/mwbe</w:t>
        </w:r>
      </w:hyperlink>
      <w:r w:rsidR="008D5C5B" w:rsidRPr="00AD5369">
        <w:rPr>
          <w:rFonts w:asciiTheme="minorHAnsi" w:hAnsiTheme="minorHAnsi" w:cstheme="minorHAnsi"/>
          <w:szCs w:val="24"/>
        </w:rPr>
        <w:t>.</w:t>
      </w:r>
      <w:bookmarkEnd w:id="81"/>
      <w:r w:rsidRPr="00AD5369">
        <w:rPr>
          <w:rFonts w:asciiTheme="minorHAnsi" w:hAnsiTheme="minorHAnsi" w:cstheme="minorHAnsi"/>
          <w:szCs w:val="24"/>
        </w:rPr>
        <w:t xml:space="preserve"> </w:t>
      </w:r>
    </w:p>
    <w:p w14:paraId="211DF51C" w14:textId="77777777" w:rsidR="00610416" w:rsidRPr="00AD5369" w:rsidRDefault="00610416" w:rsidP="006733D7">
      <w:pPr>
        <w:widowControl/>
        <w:rPr>
          <w:rFonts w:asciiTheme="minorHAnsi" w:hAnsiTheme="minorHAnsi" w:cstheme="minorHAnsi"/>
          <w:szCs w:val="24"/>
        </w:rPr>
      </w:pPr>
    </w:p>
    <w:p w14:paraId="77F66F81" w14:textId="613AB26E" w:rsidR="00610416" w:rsidRPr="00AD5369" w:rsidRDefault="00610416" w:rsidP="7C8D2458">
      <w:pPr>
        <w:jc w:val="center"/>
        <w:rPr>
          <w:rFonts w:asciiTheme="minorHAnsi" w:hAnsiTheme="minorHAnsi" w:cstheme="minorBidi"/>
          <w:b/>
          <w:bCs/>
          <w:caps/>
        </w:rPr>
      </w:pPr>
      <w:r w:rsidRPr="7C8D2458">
        <w:rPr>
          <w:rFonts w:asciiTheme="minorHAnsi" w:hAnsiTheme="minorHAnsi" w:cstheme="minorBidi"/>
          <w:b/>
          <w:bCs/>
          <w:caps/>
        </w:rPr>
        <w:t xml:space="preserve">Minority &amp; Women’s Business </w:t>
      </w:r>
      <w:r w:rsidR="6168CEB1" w:rsidRPr="7C8D2458">
        <w:rPr>
          <w:rFonts w:asciiTheme="minorHAnsi" w:hAnsiTheme="minorHAnsi" w:cstheme="minorBidi"/>
          <w:b/>
          <w:bCs/>
          <w:caps/>
        </w:rPr>
        <w:t>Compliance</w:t>
      </w:r>
      <w:r w:rsidRPr="7C8D2458">
        <w:rPr>
          <w:rFonts w:asciiTheme="minorHAnsi" w:hAnsiTheme="minorHAnsi" w:cstheme="minorBidi"/>
          <w:b/>
          <w:bCs/>
          <w:caps/>
        </w:rPr>
        <w:t xml:space="preserve"> (MWBE)</w:t>
      </w:r>
    </w:p>
    <w:p w14:paraId="45636031" w14:textId="77777777" w:rsidR="00610416" w:rsidRPr="00AD5369" w:rsidRDefault="00610416" w:rsidP="00610416">
      <w:pPr>
        <w:rPr>
          <w:rFonts w:asciiTheme="minorHAnsi" w:hAnsiTheme="minorHAnsi" w:cstheme="minorHAnsi"/>
          <w:caps/>
          <w:szCs w:val="24"/>
          <w:highlight w:val="yellow"/>
        </w:rPr>
      </w:pPr>
    </w:p>
    <w:p w14:paraId="70824F3D" w14:textId="63BF69DB" w:rsidR="00610416" w:rsidRPr="00AD5369" w:rsidRDefault="00610416" w:rsidP="00610416">
      <w:pPr>
        <w:rPr>
          <w:rFonts w:asciiTheme="minorHAnsi" w:hAnsiTheme="minorHAnsi" w:cstheme="minorHAnsi"/>
          <w:szCs w:val="24"/>
        </w:rPr>
      </w:pPr>
      <w:r w:rsidRPr="00AD5369">
        <w:rPr>
          <w:rFonts w:asciiTheme="minorHAnsi" w:hAnsiTheme="minorHAnsi" w:cstheme="minorHAnsi"/>
          <w:szCs w:val="24"/>
        </w:rPr>
        <w:t>If awarded the contract</w:t>
      </w:r>
      <w:r w:rsidR="005F5257" w:rsidRPr="00AD5369">
        <w:rPr>
          <w:rFonts w:asciiTheme="minorHAnsi" w:hAnsiTheme="minorHAnsi" w:cstheme="minorHAnsi"/>
          <w:szCs w:val="24"/>
        </w:rPr>
        <w:t xml:space="preserve"> with MWBE </w:t>
      </w:r>
      <w:r w:rsidR="00426611" w:rsidRPr="00AD5369">
        <w:rPr>
          <w:rFonts w:asciiTheme="minorHAnsi" w:hAnsiTheme="minorHAnsi" w:cstheme="minorHAnsi"/>
          <w:szCs w:val="24"/>
        </w:rPr>
        <w:t>S</w:t>
      </w:r>
      <w:r w:rsidR="005F5257" w:rsidRPr="00AD5369">
        <w:rPr>
          <w:rFonts w:asciiTheme="minorHAnsi" w:hAnsiTheme="minorHAnsi" w:cstheme="minorHAnsi"/>
          <w:szCs w:val="24"/>
        </w:rPr>
        <w:t>ubcontractor participation</w:t>
      </w:r>
      <w:r w:rsidRPr="00AD5369">
        <w:rPr>
          <w:rFonts w:asciiTheme="minorHAnsi" w:hAnsiTheme="minorHAnsi" w:cstheme="minorHAnsi"/>
          <w:szCs w:val="24"/>
        </w:rPr>
        <w:t xml:space="preserve">, the Respondent will be required to report payments made to </w:t>
      </w:r>
      <w:r w:rsidR="00347EE1" w:rsidRPr="00AD5369">
        <w:rPr>
          <w:rFonts w:asciiTheme="minorHAnsi" w:hAnsiTheme="minorHAnsi" w:cstheme="minorHAnsi"/>
          <w:szCs w:val="24"/>
        </w:rPr>
        <w:t xml:space="preserve">Division of Supplier Diversity certified Subcontractors </w:t>
      </w:r>
      <w:r w:rsidR="005F5257" w:rsidRPr="00AD5369">
        <w:rPr>
          <w:rFonts w:asciiTheme="minorHAnsi" w:hAnsiTheme="minorHAnsi" w:cstheme="minorHAnsi"/>
          <w:szCs w:val="24"/>
        </w:rPr>
        <w:t>under the</w:t>
      </w:r>
      <w:r w:rsidRPr="00AD5369">
        <w:rPr>
          <w:rFonts w:asciiTheme="minorHAnsi" w:hAnsiTheme="minorHAnsi" w:cstheme="minorHAnsi"/>
          <w:szCs w:val="24"/>
        </w:rPr>
        <w:t xml:space="preserve"> Contract monthly using the online audit tool, commonly referred to as “Pay Audit.”  The Contractor should also notify </w:t>
      </w:r>
      <w:r w:rsidR="00347EE1" w:rsidRPr="00AD5369">
        <w:rPr>
          <w:rFonts w:asciiTheme="minorHAnsi" w:hAnsiTheme="minorHAnsi" w:cstheme="minorHAnsi"/>
          <w:szCs w:val="24"/>
        </w:rPr>
        <w:t>S</w:t>
      </w:r>
      <w:r w:rsidRPr="00AD5369">
        <w:rPr>
          <w:rFonts w:asciiTheme="minorHAnsi" w:hAnsiTheme="minorHAnsi" w:cstheme="minorHAnsi"/>
          <w:szCs w:val="24"/>
        </w:rPr>
        <w:t xml:space="preserve">ubcontractors that they must confirm payments received from Contractor in Pay Audit. </w:t>
      </w:r>
      <w:r w:rsidR="005F3711" w:rsidRPr="00AD5369">
        <w:rPr>
          <w:rFonts w:asciiTheme="minorHAnsi" w:hAnsiTheme="minorHAnsi" w:cstheme="minorHAnsi"/>
          <w:szCs w:val="24"/>
        </w:rPr>
        <w:t xml:space="preserve"> </w:t>
      </w:r>
      <w:r w:rsidRPr="00AD5369">
        <w:rPr>
          <w:rFonts w:asciiTheme="minorHAnsi" w:hAnsiTheme="minorHAnsi" w:cstheme="minorHAnsi"/>
          <w:szCs w:val="24"/>
        </w:rPr>
        <w:t xml:space="preserve">The Pay Audit system can be accessed on the </w:t>
      </w:r>
      <w:bookmarkStart w:id="82" w:name="_Hlk75847237"/>
      <w:r w:rsidR="009F4464" w:rsidRPr="00AD5369">
        <w:rPr>
          <w:rFonts w:asciiTheme="minorHAnsi" w:hAnsiTheme="minorHAnsi" w:cstheme="minorHAnsi"/>
          <w:szCs w:val="24"/>
        </w:rPr>
        <w:fldChar w:fldCharType="begin"/>
      </w:r>
      <w:r w:rsidR="009F4464" w:rsidRPr="00AD5369">
        <w:rPr>
          <w:rFonts w:asciiTheme="minorHAnsi" w:hAnsiTheme="minorHAnsi" w:cstheme="minorHAnsi"/>
          <w:szCs w:val="24"/>
        </w:rPr>
        <w:instrText xml:space="preserve"> HYPERLINK "http://www.in.gov/idoa/mwbe/payaudit.htm" </w:instrText>
      </w:r>
      <w:r w:rsidR="009F4464" w:rsidRPr="00AD5369">
        <w:rPr>
          <w:rFonts w:asciiTheme="minorHAnsi" w:hAnsiTheme="minorHAnsi" w:cstheme="minorHAnsi"/>
          <w:szCs w:val="24"/>
        </w:rPr>
      </w:r>
      <w:r w:rsidR="009F4464" w:rsidRPr="00AD5369">
        <w:rPr>
          <w:rFonts w:asciiTheme="minorHAnsi" w:hAnsiTheme="minorHAnsi" w:cstheme="minorHAnsi"/>
          <w:szCs w:val="24"/>
        </w:rPr>
        <w:fldChar w:fldCharType="separate"/>
      </w:r>
      <w:r w:rsidRPr="00AD5369">
        <w:rPr>
          <w:rStyle w:val="Hyperlink"/>
          <w:rFonts w:asciiTheme="minorHAnsi" w:hAnsiTheme="minorHAnsi" w:cstheme="minorHAnsi"/>
          <w:szCs w:val="24"/>
        </w:rPr>
        <w:t xml:space="preserve">IDOA </w:t>
      </w:r>
      <w:r w:rsidR="009F4464" w:rsidRPr="00AD5369">
        <w:rPr>
          <w:rStyle w:val="Hyperlink"/>
          <w:rFonts w:asciiTheme="minorHAnsi" w:hAnsiTheme="minorHAnsi" w:cstheme="minorHAnsi"/>
          <w:szCs w:val="24"/>
        </w:rPr>
        <w:t xml:space="preserve">Pay Audit System </w:t>
      </w:r>
      <w:r w:rsidRPr="00AD5369">
        <w:rPr>
          <w:rStyle w:val="Hyperlink"/>
          <w:rFonts w:asciiTheme="minorHAnsi" w:hAnsiTheme="minorHAnsi" w:cstheme="minorHAnsi"/>
          <w:szCs w:val="24"/>
        </w:rPr>
        <w:t>webpage</w:t>
      </w:r>
      <w:r w:rsidR="009F4464" w:rsidRPr="00AD5369">
        <w:rPr>
          <w:rFonts w:asciiTheme="minorHAnsi" w:hAnsiTheme="minorHAnsi" w:cstheme="minorHAnsi"/>
          <w:szCs w:val="24"/>
        </w:rPr>
        <w:fldChar w:fldCharType="end"/>
      </w:r>
      <w:r w:rsidR="00347EE1" w:rsidRPr="00AD5369">
        <w:rPr>
          <w:rFonts w:asciiTheme="minorHAnsi" w:hAnsiTheme="minorHAnsi" w:cstheme="minorHAnsi"/>
          <w:szCs w:val="24"/>
        </w:rPr>
        <w:t xml:space="preserve"> </w:t>
      </w:r>
      <w:bookmarkStart w:id="83" w:name="_Hlk82952278"/>
      <w:r w:rsidR="00347EE1" w:rsidRPr="00AD5369">
        <w:rPr>
          <w:rStyle w:val="Hyperlink"/>
          <w:rFonts w:asciiTheme="minorHAnsi" w:hAnsiTheme="minorHAnsi" w:cstheme="minorHAnsi"/>
          <w:color w:val="000000" w:themeColor="text1"/>
          <w:szCs w:val="24"/>
          <w:u w:val="none"/>
        </w:rPr>
        <w:t xml:space="preserve">at </w:t>
      </w:r>
      <w:hyperlink r:id="rId26" w:history="1">
        <w:r w:rsidR="00347EE1" w:rsidRPr="00AD5369">
          <w:rPr>
            <w:rStyle w:val="Hyperlink"/>
            <w:rFonts w:asciiTheme="minorHAnsi" w:hAnsiTheme="minorHAnsi" w:cstheme="minorHAnsi"/>
            <w:szCs w:val="24"/>
          </w:rPr>
          <w:t>www.in.gov/idoa/mwbe/payaudit.htm</w:t>
        </w:r>
      </w:hyperlink>
      <w:bookmarkEnd w:id="83"/>
      <w:r w:rsidR="00347EE1" w:rsidRPr="00AD5369">
        <w:rPr>
          <w:rFonts w:asciiTheme="minorHAnsi" w:hAnsiTheme="minorHAnsi" w:cstheme="minorHAnsi"/>
          <w:szCs w:val="24"/>
        </w:rPr>
        <w:t>.</w:t>
      </w:r>
      <w:bookmarkEnd w:id="82"/>
    </w:p>
    <w:p w14:paraId="61477113" w14:textId="77777777" w:rsidR="00426611" w:rsidRPr="00AD5369" w:rsidRDefault="00426611" w:rsidP="00610416">
      <w:pPr>
        <w:rPr>
          <w:rFonts w:asciiTheme="minorHAnsi" w:hAnsiTheme="minorHAnsi" w:cstheme="minorHAnsi"/>
          <w:szCs w:val="24"/>
        </w:rPr>
      </w:pPr>
    </w:p>
    <w:p w14:paraId="36B793E4" w14:textId="6CE10FB3" w:rsidR="00DB36CB" w:rsidRPr="00AD5369" w:rsidRDefault="005F5257" w:rsidP="006733D7">
      <w:pPr>
        <w:widowControl/>
        <w:rPr>
          <w:rFonts w:asciiTheme="minorHAnsi" w:hAnsiTheme="minorHAnsi" w:cstheme="minorHAnsi"/>
          <w:szCs w:val="24"/>
        </w:rPr>
      </w:pPr>
      <w:r w:rsidRPr="00AD5369">
        <w:rPr>
          <w:rFonts w:asciiTheme="minorHAnsi" w:hAnsiTheme="minorHAnsi" w:cstheme="minorHAnsi"/>
          <w:szCs w:val="24"/>
        </w:rPr>
        <w:t xml:space="preserve">Further, a copy of each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must be submitted to IDOA’s </w:t>
      </w:r>
      <w:r w:rsidR="00CF53E6" w:rsidRPr="00AD5369">
        <w:rPr>
          <w:rFonts w:asciiTheme="minorHAnsi" w:hAnsiTheme="minorHAnsi" w:cstheme="minorHAnsi"/>
          <w:szCs w:val="24"/>
        </w:rPr>
        <w:t xml:space="preserve">Division of Supplier Diversity </w:t>
      </w:r>
      <w:r w:rsidRPr="00AD5369">
        <w:rPr>
          <w:rFonts w:asciiTheme="minorHAnsi" w:hAnsiTheme="minorHAnsi" w:cstheme="minorHAnsi"/>
          <w:szCs w:val="24"/>
        </w:rPr>
        <w:t xml:space="preserve">within thirty (30) days of the effective date of this </w:t>
      </w:r>
      <w:r w:rsidR="00CF53E6" w:rsidRPr="00AD5369">
        <w:rPr>
          <w:rFonts w:asciiTheme="minorHAnsi" w:hAnsiTheme="minorHAnsi" w:cstheme="minorHAnsi"/>
          <w:szCs w:val="24"/>
        </w:rPr>
        <w:t>c</w:t>
      </w:r>
      <w:r w:rsidRPr="00AD5369">
        <w:rPr>
          <w:rFonts w:asciiTheme="minorHAnsi" w:hAnsiTheme="minorHAnsi" w:cstheme="minorHAnsi"/>
          <w:szCs w:val="24"/>
        </w:rPr>
        <w:t>ontract. </w:t>
      </w:r>
      <w:r w:rsidR="005F3711" w:rsidRPr="00AD5369">
        <w:rPr>
          <w:rFonts w:asciiTheme="minorHAnsi" w:hAnsiTheme="minorHAnsi" w:cstheme="minorHAnsi"/>
          <w:szCs w:val="24"/>
        </w:rPr>
        <w:t xml:space="preserve"> </w:t>
      </w:r>
      <w:r w:rsidRPr="00AD5369">
        <w:rPr>
          <w:rFonts w:asciiTheme="minorHAnsi" w:hAnsiTheme="minorHAnsi" w:cstheme="minorHAnsi"/>
          <w:szCs w:val="24"/>
        </w:rPr>
        <w:t>The contracts 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27"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w:t>
      </w:r>
      <w:r w:rsidR="00CF53E6" w:rsidRPr="00AD5369">
        <w:rPr>
          <w:rFonts w:asciiTheme="minorHAnsi" w:hAnsiTheme="minorHAnsi" w:cstheme="minorHAnsi"/>
          <w:szCs w:val="24"/>
        </w:rPr>
        <w:t xml:space="preserve">Division of Supplier Diversity Compliance </w:t>
      </w:r>
      <w:r w:rsidRPr="00AD5369">
        <w:rPr>
          <w:rFonts w:asciiTheme="minorHAnsi" w:hAnsiTheme="minorHAnsi" w:cstheme="minorHAnsi"/>
          <w:szCs w:val="24"/>
        </w:rPr>
        <w:t xml:space="preserve">402 W. Washington Street, Indianapolis IN 46204.  Failure to provide a copy of any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or failure to meet these commitments could be considered a material breach of this </w:t>
      </w:r>
      <w:r w:rsidR="00CF53E6" w:rsidRPr="00AD5369">
        <w:rPr>
          <w:rFonts w:asciiTheme="minorHAnsi" w:hAnsiTheme="minorHAnsi" w:cstheme="minorHAnsi"/>
          <w:szCs w:val="24"/>
        </w:rPr>
        <w:t>c</w:t>
      </w:r>
      <w:r w:rsidRPr="00AD5369">
        <w:rPr>
          <w:rFonts w:asciiTheme="minorHAnsi" w:hAnsiTheme="minorHAnsi" w:cstheme="minorHAnsi"/>
          <w:szCs w:val="24"/>
        </w:rPr>
        <w:t>ontract and result in sanctions per 25 IAC 5.</w:t>
      </w:r>
    </w:p>
    <w:p w14:paraId="39D02932" w14:textId="77777777" w:rsidR="005F5257" w:rsidRPr="00AD5369" w:rsidRDefault="005F5257" w:rsidP="006733D7">
      <w:pPr>
        <w:widowControl/>
        <w:rPr>
          <w:rFonts w:asciiTheme="minorHAnsi" w:hAnsiTheme="minorHAnsi" w:cstheme="minorHAnsi"/>
          <w:szCs w:val="24"/>
        </w:rPr>
      </w:pPr>
    </w:p>
    <w:p w14:paraId="01C939DD" w14:textId="2568DFC1" w:rsidR="005F5257" w:rsidRPr="00AD5369" w:rsidRDefault="005F5257" w:rsidP="006733D7">
      <w:pPr>
        <w:widowControl/>
        <w:rPr>
          <w:rFonts w:asciiTheme="minorHAnsi" w:hAnsiTheme="minorHAnsi" w:cstheme="minorHAnsi"/>
          <w:szCs w:val="24"/>
        </w:rPr>
      </w:pPr>
      <w:r w:rsidRPr="00AD5369">
        <w:rPr>
          <w:rFonts w:asciiTheme="minorHAnsi" w:hAnsiTheme="minorHAnsi" w:cstheme="minorHAnsi"/>
          <w:color w:val="000000"/>
          <w:szCs w:val="24"/>
        </w:rPr>
        <w:t xml:space="preserve">Any changes to this information during the term of the contract must be approved by </w:t>
      </w:r>
      <w:r w:rsidR="00CF53E6" w:rsidRPr="00AD5369">
        <w:rPr>
          <w:rFonts w:asciiTheme="minorHAnsi" w:hAnsiTheme="minorHAnsi" w:cstheme="minorHAnsi"/>
          <w:color w:val="000000"/>
          <w:szCs w:val="24"/>
        </w:rPr>
        <w:t>Division of Supplier Diversity Compliance</w:t>
      </w:r>
      <w:r w:rsidRPr="00AD5369">
        <w:rPr>
          <w:rFonts w:asciiTheme="minorHAnsi" w:hAnsiTheme="minorHAnsi" w:cstheme="minorHAnsi"/>
          <w:color w:val="000000"/>
          <w:szCs w:val="24"/>
        </w:rPr>
        <w:t xml:space="preserve"> at </w:t>
      </w:r>
      <w:hyperlink r:id="rId28"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p>
    <w:p w14:paraId="217F227E" w14:textId="77777777" w:rsidR="00B136D9" w:rsidRPr="00AD5369" w:rsidRDefault="00B136D9" w:rsidP="006733D7">
      <w:pPr>
        <w:widowControl/>
        <w:rPr>
          <w:rFonts w:asciiTheme="minorHAnsi" w:hAnsiTheme="minorHAnsi" w:cstheme="minorHAnsi"/>
          <w:szCs w:val="24"/>
        </w:rPr>
      </w:pPr>
    </w:p>
    <w:p w14:paraId="255B0A73" w14:textId="0EEEBF23"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84" w:name="_1.22_INDIANA_VETERAN"/>
      <w:bookmarkStart w:id="85" w:name="_Toc48624427"/>
      <w:bookmarkStart w:id="86" w:name="_Toc116465312"/>
      <w:bookmarkStart w:id="87" w:name="_Toc136935142"/>
      <w:bookmarkEnd w:id="84"/>
      <w:r w:rsidRPr="00AD5369">
        <w:rPr>
          <w:rFonts w:asciiTheme="minorHAnsi" w:hAnsiTheme="minorHAnsi" w:cstheme="minorHAnsi"/>
          <w:color w:val="auto"/>
          <w:sz w:val="24"/>
          <w:szCs w:val="24"/>
        </w:rPr>
        <w:lastRenderedPageBreak/>
        <w:t>1.</w:t>
      </w:r>
      <w:r w:rsidR="00E1384E" w:rsidRPr="00AD5369">
        <w:rPr>
          <w:rFonts w:asciiTheme="minorHAnsi" w:hAnsiTheme="minorHAnsi" w:cstheme="minorHAnsi"/>
          <w:color w:val="auto"/>
          <w:sz w:val="24"/>
          <w:szCs w:val="24"/>
        </w:rPr>
        <w:t>2</w:t>
      </w:r>
      <w:r w:rsidR="009A5D32"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CF53E6" w:rsidRPr="00AD5369">
        <w:rPr>
          <w:rFonts w:asciiTheme="minorHAnsi" w:hAnsiTheme="minorHAnsi" w:cstheme="minorHAnsi"/>
          <w:b/>
          <w:bCs/>
          <w:color w:val="auto"/>
          <w:sz w:val="24"/>
          <w:szCs w:val="24"/>
        </w:rPr>
        <w:t>Indiana Veteran Owned Small Business Subcontractor Commitment (IVOSB)</w:t>
      </w:r>
      <w:bookmarkEnd w:id="85"/>
      <w:bookmarkEnd w:id="86"/>
      <w:bookmarkEnd w:id="87"/>
    </w:p>
    <w:p w14:paraId="30ACACFA" w14:textId="77777777" w:rsidR="00B136D9" w:rsidRPr="00AD5369" w:rsidRDefault="00B136D9" w:rsidP="006733D7">
      <w:pPr>
        <w:widowControl/>
        <w:rPr>
          <w:rFonts w:asciiTheme="minorHAnsi" w:hAnsiTheme="minorHAnsi" w:cstheme="minorHAnsi"/>
          <w:szCs w:val="24"/>
        </w:rPr>
      </w:pPr>
    </w:p>
    <w:p w14:paraId="7AD3A173" w14:textId="4DC20CE3" w:rsidR="00CC0BCA" w:rsidRPr="00AD5369" w:rsidRDefault="00B136D9" w:rsidP="006733D7">
      <w:pPr>
        <w:rPr>
          <w:rStyle w:val="Hyperlink"/>
          <w:rFonts w:asciiTheme="minorHAnsi" w:hAnsiTheme="minorHAnsi" w:cstheme="minorHAnsi"/>
          <w:szCs w:val="24"/>
        </w:rPr>
      </w:pPr>
      <w:r w:rsidRPr="00AD5369">
        <w:rPr>
          <w:rFonts w:asciiTheme="minorHAnsi" w:hAnsiTheme="minorHAnsi" w:cstheme="minorHAnsi"/>
          <w:szCs w:val="24"/>
        </w:rPr>
        <w:t xml:space="preserve">In accordance with </w:t>
      </w:r>
      <w:r w:rsidR="003C7158" w:rsidRPr="00AD5369">
        <w:rPr>
          <w:rFonts w:asciiTheme="minorHAnsi" w:hAnsiTheme="minorHAnsi" w:cstheme="minorHAnsi"/>
          <w:szCs w:val="24"/>
        </w:rPr>
        <w:t>IC 5-22-14 and 25 IAC 9</w:t>
      </w:r>
      <w:r w:rsidRPr="00AD5369">
        <w:rPr>
          <w:rFonts w:asciiTheme="minorHAnsi" w:hAnsiTheme="minorHAnsi" w:cstheme="minorHAnsi"/>
          <w:szCs w:val="24"/>
        </w:rPr>
        <w:t xml:space="preserve">, it has been determined that there is a reasonable expectation of Indiana Veteran </w:t>
      </w:r>
      <w:r w:rsidR="00934939" w:rsidRPr="00AD5369">
        <w:rPr>
          <w:rFonts w:asciiTheme="minorHAnsi" w:hAnsiTheme="minorHAnsi" w:cstheme="minorHAnsi"/>
          <w:szCs w:val="24"/>
        </w:rPr>
        <w:t xml:space="preserve">Owned Small </w:t>
      </w:r>
      <w:r w:rsidRPr="00AD5369">
        <w:rPr>
          <w:rFonts w:asciiTheme="minorHAnsi" w:hAnsiTheme="minorHAnsi" w:cstheme="minorHAnsi"/>
          <w:szCs w:val="24"/>
        </w:rPr>
        <w:t xml:space="preserve">Business subcontracting opportunities on a contract awarded under this </w:t>
      </w:r>
      <w:r w:rsidR="009259E0" w:rsidRPr="00AD5369">
        <w:rPr>
          <w:rFonts w:asciiTheme="minorHAnsi" w:hAnsiTheme="minorHAnsi" w:cstheme="minorHAnsi"/>
          <w:szCs w:val="24"/>
        </w:rPr>
        <w:t>solicitation.</w:t>
      </w:r>
      <w:r w:rsidR="007C3508" w:rsidRPr="00AD5369">
        <w:rPr>
          <w:rFonts w:asciiTheme="minorHAnsi" w:hAnsiTheme="minorHAnsi" w:cstheme="minorHAnsi"/>
          <w:b/>
          <w:szCs w:val="24"/>
        </w:rPr>
        <w:t xml:space="preserve">  </w:t>
      </w:r>
      <w:bookmarkStart w:id="88" w:name="_Hlk75793885"/>
      <w:r w:rsidR="007C3508" w:rsidRPr="00AD5369">
        <w:rPr>
          <w:rFonts w:asciiTheme="minorHAnsi" w:hAnsiTheme="minorHAnsi" w:cstheme="minorHAnsi"/>
          <w:b/>
          <w:szCs w:val="24"/>
        </w:rPr>
        <w:t>The IVOSB</w:t>
      </w:r>
      <w:r w:rsidR="00E53EB5" w:rsidRPr="00AD5369">
        <w:rPr>
          <w:rFonts w:asciiTheme="minorHAnsi" w:hAnsiTheme="minorHAnsi" w:cstheme="minorHAnsi"/>
          <w:b/>
          <w:szCs w:val="24"/>
        </w:rPr>
        <w:t xml:space="preserve"> Subcontractor Commitment</w:t>
      </w:r>
      <w:r w:rsidR="007C3508" w:rsidRPr="00AD5369">
        <w:rPr>
          <w:rFonts w:asciiTheme="minorHAnsi" w:hAnsiTheme="minorHAnsi" w:cstheme="minorHAnsi"/>
          <w:b/>
          <w:szCs w:val="24"/>
        </w:rPr>
        <w:t xml:space="preserve"> form is Attachment </w:t>
      </w:r>
      <w:r w:rsidR="00B41F08" w:rsidRPr="00AD5369">
        <w:rPr>
          <w:rFonts w:asciiTheme="minorHAnsi" w:hAnsiTheme="minorHAnsi" w:cstheme="minorHAnsi"/>
          <w:b/>
          <w:szCs w:val="24"/>
        </w:rPr>
        <w:t>A1</w:t>
      </w:r>
      <w:r w:rsidR="007C3508" w:rsidRPr="00AD5369">
        <w:rPr>
          <w:rFonts w:asciiTheme="minorHAnsi" w:hAnsiTheme="minorHAnsi" w:cstheme="minorHAnsi"/>
          <w:b/>
          <w:szCs w:val="24"/>
        </w:rPr>
        <w:t>.</w:t>
      </w:r>
      <w:r w:rsidRPr="00AD5369">
        <w:rPr>
          <w:rFonts w:asciiTheme="minorHAnsi" w:hAnsiTheme="minorHAnsi" w:cstheme="minorHAnsi"/>
          <w:szCs w:val="24"/>
        </w:rPr>
        <w:t xml:space="preserve">  </w:t>
      </w:r>
      <w:bookmarkEnd w:id="88"/>
      <w:r w:rsidRPr="00AD5369">
        <w:rPr>
          <w:rFonts w:asciiTheme="minorHAnsi" w:hAnsiTheme="minorHAnsi" w:cstheme="minorHAnsi"/>
          <w:szCs w:val="24"/>
        </w:rPr>
        <w:t>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is to be submitted alongside the </w:t>
      </w:r>
      <w:r w:rsidR="00780D97" w:rsidRPr="00AD5369">
        <w:rPr>
          <w:rFonts w:asciiTheme="minorHAnsi" w:hAnsiTheme="minorHAnsi" w:cstheme="minorHAnsi"/>
          <w:szCs w:val="24"/>
        </w:rPr>
        <w:t>R</w:t>
      </w:r>
      <w:r w:rsidRPr="00AD5369">
        <w:rPr>
          <w:rFonts w:asciiTheme="minorHAnsi" w:hAnsiTheme="minorHAnsi" w:cstheme="minorHAnsi"/>
          <w:szCs w:val="24"/>
        </w:rPr>
        <w:t xml:space="preserve">espondent’s </w:t>
      </w:r>
      <w:r w:rsidR="009259E0" w:rsidRPr="00AD5369">
        <w:rPr>
          <w:rFonts w:asciiTheme="minorHAnsi" w:hAnsiTheme="minorHAnsi" w:cstheme="minorHAnsi"/>
          <w:szCs w:val="24"/>
        </w:rPr>
        <w:t>proposal.</w:t>
      </w:r>
      <w:r w:rsidRPr="00AD5369">
        <w:rPr>
          <w:rFonts w:asciiTheme="minorHAnsi" w:hAnsiTheme="minorHAnsi" w:cstheme="minorHAnsi"/>
          <w:color w:val="808080"/>
          <w:szCs w:val="24"/>
        </w:rPr>
        <w:t xml:space="preserve"> </w:t>
      </w:r>
      <w:r w:rsidR="00E1384E" w:rsidRPr="00AD5369">
        <w:rPr>
          <w:rFonts w:asciiTheme="minorHAnsi" w:hAnsiTheme="minorHAnsi" w:cstheme="minorHAnsi"/>
          <w:color w:val="808080"/>
          <w:szCs w:val="24"/>
        </w:rPr>
        <w:t xml:space="preserve"> </w:t>
      </w:r>
      <w:r w:rsidR="00E25ACF" w:rsidRPr="0098745A">
        <w:rPr>
          <w:rFonts w:asciiTheme="minorHAnsi" w:hAnsiTheme="minorHAnsi" w:cstheme="minorHAnsi"/>
          <w:szCs w:val="24"/>
        </w:rPr>
        <w:t>The</w:t>
      </w:r>
      <w:r w:rsidR="009259E0" w:rsidRPr="0098745A">
        <w:rPr>
          <w:rFonts w:asciiTheme="minorHAnsi" w:hAnsiTheme="minorHAnsi" w:cstheme="minorHAnsi"/>
          <w:szCs w:val="24"/>
        </w:rPr>
        <w:t xml:space="preserve"> entity must be on the </w:t>
      </w:r>
      <w:r w:rsidR="009259E0" w:rsidRPr="0098745A">
        <w:rPr>
          <w:rFonts w:asciiTheme="minorHAnsi" w:eastAsiaTheme="majorEastAsia" w:hAnsiTheme="minorHAnsi" w:cstheme="minorHAnsi"/>
          <w:szCs w:val="24"/>
        </w:rPr>
        <w:t>State of Indiana Certified M/W/IVOSB list</w:t>
      </w:r>
      <w:r w:rsidR="009259E0" w:rsidRPr="0098745A">
        <w:rPr>
          <w:rStyle w:val="Hyperlink"/>
          <w:rFonts w:asciiTheme="minorHAnsi" w:eastAsiaTheme="majorEastAsia" w:hAnsiTheme="minorHAnsi" w:cstheme="minorHAnsi"/>
          <w:szCs w:val="24"/>
        </w:rPr>
        <w:t xml:space="preserve"> </w:t>
      </w:r>
      <w:r w:rsidR="009259E0" w:rsidRPr="0098745A">
        <w:rPr>
          <w:rFonts w:asciiTheme="minorHAnsi" w:hAnsiTheme="minorHAnsi" w:cstheme="minorHAnsi"/>
          <w:szCs w:val="24"/>
        </w:rPr>
        <w:t xml:space="preserve">at </w:t>
      </w:r>
      <w:hyperlink r:id="rId29" w:history="1">
        <w:r w:rsidR="009259E0" w:rsidRPr="0098745A">
          <w:rPr>
            <w:rStyle w:val="Hyperlink"/>
            <w:rFonts w:asciiTheme="minorHAnsi" w:hAnsiTheme="minorHAnsi" w:cstheme="minorHAnsi"/>
            <w:szCs w:val="24"/>
          </w:rPr>
          <w:t>https://www.in.gov/idoa/mwbe</w:t>
        </w:r>
      </w:hyperlink>
      <w:r w:rsidR="009259E0" w:rsidRPr="0098745A">
        <w:rPr>
          <w:rFonts w:asciiTheme="minorHAnsi" w:hAnsiTheme="minorHAnsi" w:cstheme="minorHAnsi"/>
          <w:szCs w:val="24"/>
        </w:rPr>
        <w:t>.</w:t>
      </w:r>
    </w:p>
    <w:p w14:paraId="31270193" w14:textId="77777777" w:rsidR="0068654A" w:rsidRPr="00AD5369" w:rsidRDefault="0068654A" w:rsidP="006733D7">
      <w:pPr>
        <w:rPr>
          <w:rFonts w:asciiTheme="minorHAnsi" w:hAnsiTheme="minorHAnsi" w:cstheme="minorHAnsi"/>
          <w:szCs w:val="24"/>
        </w:rPr>
      </w:pPr>
    </w:p>
    <w:p w14:paraId="7FB56B64" w14:textId="5B430A3C" w:rsidR="006B7D49" w:rsidRPr="00AD5369" w:rsidRDefault="006B7D49" w:rsidP="006B7D49">
      <w:pPr>
        <w:rPr>
          <w:rFonts w:asciiTheme="minorHAnsi" w:hAnsiTheme="minorHAnsi" w:cstheme="minorHAnsi"/>
          <w:szCs w:val="24"/>
        </w:rPr>
      </w:pPr>
      <w:r w:rsidRPr="00A979EC">
        <w:rPr>
          <w:rFonts w:asciiTheme="minorHAnsi" w:hAnsiTheme="minorHAnsi" w:cstheme="minorHAnsi"/>
          <w:szCs w:val="24"/>
        </w:rPr>
        <w:t xml:space="preserve">If participation is </w:t>
      </w:r>
      <w:r w:rsidR="00E25ACF" w:rsidRPr="00A979EC">
        <w:rPr>
          <w:rFonts w:asciiTheme="minorHAnsi" w:hAnsiTheme="minorHAnsi" w:cstheme="minorHAnsi"/>
          <w:szCs w:val="24"/>
        </w:rPr>
        <w:t xml:space="preserve">proposed </w:t>
      </w:r>
      <w:proofErr w:type="gramStart"/>
      <w:r w:rsidRPr="00A979EC">
        <w:rPr>
          <w:rFonts w:asciiTheme="minorHAnsi" w:hAnsiTheme="minorHAnsi" w:cstheme="minorHAnsi"/>
          <w:szCs w:val="24"/>
        </w:rPr>
        <w:t>through the use of</w:t>
      </w:r>
      <w:proofErr w:type="gramEnd"/>
      <w:r w:rsidRPr="00A979EC">
        <w:rPr>
          <w:rFonts w:asciiTheme="minorHAnsi" w:hAnsiTheme="minorHAnsi" w:cstheme="minorHAnsi"/>
          <w:szCs w:val="24"/>
        </w:rPr>
        <w:t xml:space="preserve"> Subcontractors, the Respondent must provide the scope of work of the products and/or services to be provided by the Subcontractor(s).</w:t>
      </w:r>
      <w:r w:rsidRPr="00AD5369">
        <w:rPr>
          <w:rFonts w:asciiTheme="minorHAnsi" w:hAnsiTheme="minorHAnsi" w:cstheme="minorHAnsi"/>
          <w:szCs w:val="24"/>
        </w:rPr>
        <w:t xml:space="preserve">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75131C">
        <w:rPr>
          <w:rFonts w:asciiTheme="minorHAnsi" w:hAnsiTheme="minorHAnsi" w:cstheme="minorHAnsi"/>
          <w:szCs w:val="24"/>
        </w:rPr>
        <w:t xml:space="preserve"> </w:t>
      </w:r>
      <w:r w:rsidR="0075131C" w:rsidRPr="00A979EC">
        <w:rPr>
          <w:rFonts w:asciiTheme="minorHAnsi" w:hAnsiTheme="minorHAnsi" w:cstheme="minorHAnsi"/>
          <w:szCs w:val="24"/>
        </w:rPr>
        <w:t xml:space="preserve">the certified </w:t>
      </w:r>
      <w:r w:rsidR="00A979EC" w:rsidRPr="004C044E">
        <w:rPr>
          <w:rFonts w:asciiTheme="minorHAnsi" w:hAnsiTheme="minorHAnsi" w:cstheme="minorHAnsi"/>
          <w:szCs w:val="24"/>
        </w:rPr>
        <w:t xml:space="preserve">UNSPSC </w:t>
      </w:r>
      <w:r w:rsidR="0075131C" w:rsidRPr="00A979EC">
        <w:rPr>
          <w:rFonts w:asciiTheme="minorHAnsi" w:hAnsiTheme="minorHAnsi" w:cstheme="minorHAnsi"/>
          <w:szCs w:val="24"/>
        </w:rPr>
        <w:t>that applies to award</w:t>
      </w:r>
      <w:r w:rsidR="00932CD6" w:rsidRPr="00A979EC">
        <w:rPr>
          <w:rFonts w:asciiTheme="minorHAnsi" w:hAnsiTheme="minorHAnsi" w:cstheme="minorHAnsi"/>
          <w:szCs w:val="24"/>
        </w:rPr>
        <w: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Pr="00AD5369">
        <w:rPr>
          <w:rFonts w:asciiTheme="minorHAnsi" w:hAnsiTheme="minorHAnsi" w:cstheme="minorHAnsi"/>
          <w:color w:val="000000"/>
          <w:szCs w:val="24"/>
        </w:rPr>
        <w:t>The amount entered in “</w:t>
      </w:r>
      <w:r w:rsidRPr="00AD5369">
        <w:rPr>
          <w:rFonts w:asciiTheme="minorHAnsi" w:hAnsiTheme="minorHAnsi" w:cstheme="minorHAnsi"/>
          <w:b/>
          <w:szCs w:val="24"/>
        </w:rPr>
        <w:t>TOTAL BID AMOUNT</w:t>
      </w:r>
      <w:r w:rsidRPr="00AD5369">
        <w:rPr>
          <w:rFonts w:asciiTheme="minorHAnsi" w:hAnsiTheme="minorHAnsi" w:cstheme="minorHAnsi"/>
          <w:color w:val="000000"/>
          <w:szCs w:val="24"/>
        </w:rPr>
        <w:t xml:space="preserve">” should match the amount entered in the </w:t>
      </w:r>
      <w:r w:rsidRPr="00AD5369">
        <w:rPr>
          <w:rFonts w:asciiTheme="minorHAnsi" w:hAnsiTheme="minorHAnsi" w:cstheme="minorHAnsi"/>
          <w:b/>
          <w:bCs/>
          <w:szCs w:val="24"/>
        </w:rPr>
        <w:t>Attachment D</w:t>
      </w:r>
      <w:r w:rsidRPr="00AD5369">
        <w:rPr>
          <w:rFonts w:asciiTheme="minorHAnsi" w:hAnsiTheme="minorHAnsi" w:cstheme="minorHAnsi"/>
          <w:color w:val="000000"/>
          <w:szCs w:val="24"/>
        </w:rPr>
        <w:t xml:space="preserve">, </w:t>
      </w:r>
      <w:r w:rsidR="00E31AD7" w:rsidRPr="00AD5369">
        <w:rPr>
          <w:rFonts w:asciiTheme="minorHAnsi" w:hAnsiTheme="minorHAnsi" w:cstheme="minorHAnsi"/>
          <w:color w:val="000000"/>
          <w:szCs w:val="24"/>
        </w:rPr>
        <w:t>Cost</w:t>
      </w:r>
      <w:r w:rsidRPr="00AD5369">
        <w:rPr>
          <w:rFonts w:asciiTheme="minorHAnsi" w:hAnsiTheme="minorHAnsi" w:cstheme="minorHAnsi"/>
          <w:color w:val="000000"/>
          <w:szCs w:val="24"/>
        </w:rPr>
        <w:t xml:space="preserve"> </w:t>
      </w:r>
      <w:r w:rsidR="00BB56CB">
        <w:rPr>
          <w:rFonts w:asciiTheme="minorHAnsi" w:hAnsiTheme="minorHAnsi" w:cstheme="minorHAnsi"/>
          <w:color w:val="000000"/>
          <w:szCs w:val="24"/>
        </w:rPr>
        <w:t xml:space="preserve">Proposal </w:t>
      </w:r>
      <w:r w:rsidRPr="00AD5369">
        <w:rPr>
          <w:rFonts w:asciiTheme="minorHAnsi" w:hAnsiTheme="minorHAnsi" w:cstheme="minorHAnsi"/>
          <w:color w:val="000000"/>
          <w:szCs w:val="24"/>
        </w:rPr>
        <w:t>Template</w:t>
      </w:r>
      <w:r w:rsidR="00561CC7">
        <w:rPr>
          <w:rFonts w:asciiTheme="minorHAnsi" w:hAnsiTheme="minorHAnsi" w:cstheme="minorHAnsi"/>
          <w:color w:val="000000"/>
          <w:szCs w:val="24"/>
        </w:rPr>
        <w:t>, Bid Summary Cell C10</w:t>
      </w:r>
      <w:r w:rsidRPr="00AD5369">
        <w:rPr>
          <w:rFonts w:asciiTheme="minorHAnsi" w:hAnsiTheme="minorHAnsi" w:cstheme="minorHAnsi"/>
          <w:color w:val="000000"/>
          <w:szCs w:val="24"/>
        </w:rPr>
        <w:t xml:space="preserve">.  </w:t>
      </w:r>
    </w:p>
    <w:p w14:paraId="101303BF" w14:textId="58315A70" w:rsidR="002E0630" w:rsidRPr="00AD5369" w:rsidRDefault="002E0630" w:rsidP="006733D7">
      <w:pPr>
        <w:rPr>
          <w:rFonts w:asciiTheme="minorHAnsi" w:hAnsiTheme="minorHAnsi" w:cstheme="minorHAnsi"/>
          <w:szCs w:val="24"/>
        </w:rPr>
      </w:pPr>
    </w:p>
    <w:p w14:paraId="7F792F13" w14:textId="4FD8912C" w:rsidR="0064443C" w:rsidRPr="00AD5369" w:rsidRDefault="0064443C" w:rsidP="0064443C">
      <w:pPr>
        <w:rPr>
          <w:rFonts w:asciiTheme="minorHAnsi" w:hAnsiTheme="minorHAnsi" w:cstheme="minorHAnsi"/>
          <w:color w:val="000000"/>
          <w:szCs w:val="24"/>
        </w:rPr>
      </w:pPr>
      <w:r w:rsidRPr="00AD5369">
        <w:rPr>
          <w:rFonts w:asciiTheme="minorHAnsi" w:hAnsiTheme="minorHAnsi" w:cstheme="minorHAnsi"/>
          <w:color w:val="000000"/>
          <w:szCs w:val="24"/>
        </w:rPr>
        <w:t xml:space="preserve">If the Respondent to the </w:t>
      </w:r>
      <w:r w:rsidR="006B7D49" w:rsidRPr="00AD5369">
        <w:rPr>
          <w:rFonts w:asciiTheme="minorHAnsi" w:hAnsiTheme="minorHAnsi" w:cstheme="minorHAnsi"/>
          <w:color w:val="000000"/>
          <w:szCs w:val="24"/>
        </w:rPr>
        <w:t>solicitation</w:t>
      </w:r>
      <w:r w:rsidRPr="00AD5369">
        <w:rPr>
          <w:rFonts w:asciiTheme="minorHAnsi" w:hAnsiTheme="minorHAnsi" w:cstheme="minorHAnsi"/>
          <w:color w:val="000000"/>
          <w:szCs w:val="24"/>
        </w:rPr>
        <w:t xml:space="preserve"> is an IVOSB certified entity, the </w:t>
      </w:r>
      <w:r w:rsidRPr="00A979EC">
        <w:rPr>
          <w:rFonts w:asciiTheme="minorHAnsi" w:hAnsiTheme="minorHAnsi" w:cstheme="minorHAnsi"/>
          <w:color w:val="000000"/>
          <w:szCs w:val="24"/>
        </w:rPr>
        <w:t xml:space="preserve">Respondent </w:t>
      </w:r>
      <w:r w:rsidR="00A979EC" w:rsidRPr="002309F2">
        <w:rPr>
          <w:rFonts w:asciiTheme="minorHAnsi" w:hAnsiTheme="minorHAnsi" w:cstheme="minorHAnsi"/>
          <w:color w:val="000000"/>
          <w:szCs w:val="24"/>
        </w:rPr>
        <w:t xml:space="preserve">may indicate this on Attachment F, Attestation Form. </w:t>
      </w:r>
    </w:p>
    <w:p w14:paraId="670FD819" w14:textId="77777777" w:rsidR="0064443C" w:rsidRPr="00AD5369" w:rsidRDefault="0064443C" w:rsidP="0064443C">
      <w:pPr>
        <w:rPr>
          <w:rFonts w:asciiTheme="minorHAnsi" w:hAnsiTheme="minorHAnsi" w:cstheme="minorHAnsi"/>
          <w:szCs w:val="24"/>
        </w:rPr>
      </w:pPr>
    </w:p>
    <w:p w14:paraId="65E21C02" w14:textId="77777777" w:rsidR="0064443C" w:rsidRPr="00AD5369" w:rsidRDefault="0064443C" w:rsidP="0064443C">
      <w:pPr>
        <w:rPr>
          <w:rFonts w:asciiTheme="minorHAnsi" w:hAnsiTheme="minorHAnsi" w:cstheme="minorHAnsi"/>
          <w:szCs w:val="24"/>
        </w:rPr>
      </w:pPr>
      <w:r w:rsidRPr="00AD5369">
        <w:rPr>
          <w:rFonts w:asciiTheme="minorHAnsi" w:hAnsiTheme="minorHAnsi" w:cstheme="minorHAnsi"/>
          <w:color w:val="000000"/>
          <w:szCs w:val="24"/>
        </w:rPr>
        <w:t xml:space="preserve">The IVOSB Respondent must list their </w:t>
      </w:r>
      <w:r w:rsidRPr="00AD5369">
        <w:rPr>
          <w:rFonts w:asciiTheme="minorHAnsi" w:hAnsiTheme="minorHAnsi" w:cstheme="minorHAnsi"/>
          <w:b/>
          <w:color w:val="000000"/>
          <w:szCs w:val="24"/>
        </w:rPr>
        <w:t>company contact information only</w:t>
      </w:r>
      <w:r w:rsidRPr="00AD5369">
        <w:rPr>
          <w:rFonts w:asciiTheme="minorHAnsi" w:hAnsiTheme="minorHAnsi" w:cstheme="minorHAnsi"/>
          <w:color w:val="000000"/>
          <w:szCs w:val="24"/>
        </w:rPr>
        <w:t xml:space="preserve"> on the IVOSB Subcontractor Commitment Form.</w:t>
      </w:r>
    </w:p>
    <w:p w14:paraId="22423FAB" w14:textId="77777777" w:rsidR="0064443C" w:rsidRPr="00AD5369" w:rsidRDefault="0064443C" w:rsidP="006733D7">
      <w:pPr>
        <w:rPr>
          <w:rFonts w:asciiTheme="minorHAnsi" w:hAnsiTheme="minorHAnsi" w:cstheme="minorHAnsi"/>
          <w:szCs w:val="24"/>
        </w:rPr>
      </w:pPr>
    </w:p>
    <w:p w14:paraId="750E2752" w14:textId="057BB8F6" w:rsidR="00B136D9" w:rsidRPr="00AD5369" w:rsidRDefault="001F46D7" w:rsidP="006733D7">
      <w:pPr>
        <w:widowControl/>
        <w:rPr>
          <w:rFonts w:asciiTheme="minorHAnsi" w:hAnsiTheme="minorHAnsi" w:cstheme="minorHAnsi"/>
          <w:szCs w:val="24"/>
        </w:rPr>
      </w:pPr>
      <w:r>
        <w:rPr>
          <w:rFonts w:asciiTheme="minorHAnsi" w:hAnsiTheme="minorHAnsi" w:cstheme="minorHAnsi"/>
          <w:szCs w:val="24"/>
        </w:rPr>
        <w:t xml:space="preserve">Failure to address these goals will not impact the evaluation of you Proposal. </w:t>
      </w:r>
      <w:r w:rsidR="00B136D9" w:rsidRPr="002309F2">
        <w:rPr>
          <w:rFonts w:asciiTheme="minorHAnsi" w:hAnsiTheme="minorHAnsi" w:cstheme="minorHAnsi"/>
          <w:szCs w:val="24"/>
        </w:rPr>
        <w:t xml:space="preserve">The Department </w:t>
      </w:r>
      <w:r w:rsidR="00384B1D" w:rsidRPr="002309F2">
        <w:rPr>
          <w:rFonts w:asciiTheme="minorHAnsi" w:hAnsiTheme="minorHAnsi" w:cstheme="minorHAnsi"/>
          <w:szCs w:val="24"/>
        </w:rPr>
        <w:t>may</w:t>
      </w:r>
      <w:r w:rsidR="00B136D9" w:rsidRPr="002309F2">
        <w:rPr>
          <w:rFonts w:asciiTheme="minorHAnsi" w:hAnsiTheme="minorHAnsi" w:cstheme="minorHAnsi"/>
          <w:szCs w:val="24"/>
        </w:rPr>
        <w:t xml:space="preserve"> verify all information included on the IV</w:t>
      </w:r>
      <w:r w:rsidR="00934939" w:rsidRPr="002309F2">
        <w:rPr>
          <w:rFonts w:asciiTheme="minorHAnsi" w:hAnsiTheme="minorHAnsi" w:cstheme="minorHAnsi"/>
          <w:szCs w:val="24"/>
        </w:rPr>
        <w:t>OS</w:t>
      </w:r>
      <w:r w:rsidR="00B136D9" w:rsidRPr="002309F2">
        <w:rPr>
          <w:rFonts w:asciiTheme="minorHAnsi" w:hAnsiTheme="minorHAnsi" w:cstheme="minorHAnsi"/>
          <w:szCs w:val="24"/>
        </w:rPr>
        <w:t>B Subcontractor Commitment Form.</w:t>
      </w:r>
    </w:p>
    <w:p w14:paraId="3B077AD6" w14:textId="77777777" w:rsidR="00B136D9" w:rsidRPr="00AD5369" w:rsidRDefault="00B136D9" w:rsidP="006733D7">
      <w:pPr>
        <w:ind w:left="720"/>
        <w:rPr>
          <w:rFonts w:asciiTheme="minorHAnsi" w:hAnsiTheme="minorHAnsi" w:cstheme="minorHAnsi"/>
          <w:b/>
          <w:szCs w:val="24"/>
        </w:rPr>
      </w:pPr>
    </w:p>
    <w:p w14:paraId="29003BEF" w14:textId="6CD68103" w:rsidR="00B136D9" w:rsidRPr="00AD5369" w:rsidRDefault="00B136D9" w:rsidP="006733D7">
      <w:pPr>
        <w:rPr>
          <w:rFonts w:asciiTheme="minorHAnsi" w:hAnsiTheme="minorHAnsi" w:cstheme="minorHAnsi"/>
          <w:b/>
          <w:szCs w:val="24"/>
        </w:rPr>
      </w:pPr>
      <w:r w:rsidRPr="00AD5369">
        <w:rPr>
          <w:rFonts w:asciiTheme="minorHAnsi" w:hAnsiTheme="minorHAnsi" w:cstheme="minorHAnsi"/>
          <w:b/>
          <w:szCs w:val="24"/>
        </w:rPr>
        <w:t>Prime Contractors must ensure that the proposed IV</w:t>
      </w:r>
      <w:r w:rsidR="00934939" w:rsidRPr="00AD5369">
        <w:rPr>
          <w:rFonts w:asciiTheme="minorHAnsi" w:hAnsiTheme="minorHAnsi" w:cstheme="minorHAnsi"/>
          <w:b/>
          <w:szCs w:val="24"/>
        </w:rPr>
        <w:t>OS</w:t>
      </w:r>
      <w:r w:rsidRPr="00AD5369">
        <w:rPr>
          <w:rFonts w:asciiTheme="minorHAnsi" w:hAnsiTheme="minorHAnsi" w:cstheme="minorHAnsi"/>
          <w:b/>
          <w:szCs w:val="24"/>
        </w:rPr>
        <w:t>B subcontractors meet the following criteria:</w:t>
      </w:r>
    </w:p>
    <w:p w14:paraId="090811A6" w14:textId="77777777" w:rsidR="002C410A" w:rsidRPr="00AD5369"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AD5369" w14:paraId="3356B603" w14:textId="77777777" w:rsidTr="44CE6438">
        <w:tc>
          <w:tcPr>
            <w:tcW w:w="9360" w:type="dxa"/>
          </w:tcPr>
          <w:p w14:paraId="7D2A57CF" w14:textId="15E3417C" w:rsidR="00E46243" w:rsidRPr="00AD5369" w:rsidRDefault="00E46243" w:rsidP="44CE6438">
            <w:pPr>
              <w:pStyle w:val="ListParagraph"/>
              <w:widowControl/>
              <w:numPr>
                <w:ilvl w:val="0"/>
                <w:numId w:val="10"/>
              </w:numPr>
              <w:rPr>
                <w:rFonts w:asciiTheme="minorHAnsi" w:hAnsiTheme="minorHAnsi" w:cstheme="minorBidi"/>
              </w:rPr>
            </w:pPr>
            <w:r w:rsidRPr="44CE6438">
              <w:rPr>
                <w:rFonts w:asciiTheme="minorHAnsi" w:hAnsiTheme="minorHAnsi" w:cstheme="minorBidi"/>
              </w:rPr>
              <w:t>Must be listed on Federal Center for Veterans</w:t>
            </w:r>
            <w:r w:rsidR="2EC6065D" w:rsidRPr="44CE6438">
              <w:rPr>
                <w:rFonts w:asciiTheme="minorHAnsi" w:hAnsiTheme="minorHAnsi" w:cstheme="minorBidi"/>
              </w:rPr>
              <w:t xml:space="preserve"> Small</w:t>
            </w:r>
            <w:r w:rsidRPr="44CE6438">
              <w:rPr>
                <w:rFonts w:asciiTheme="minorHAnsi" w:hAnsiTheme="minorHAnsi" w:cstheme="minorBidi"/>
              </w:rPr>
              <w:t xml:space="preserve"> Business </w:t>
            </w:r>
            <w:r w:rsidR="273B20B8" w:rsidRPr="44CE6438">
              <w:rPr>
                <w:rFonts w:asciiTheme="minorHAnsi" w:hAnsiTheme="minorHAnsi" w:cstheme="minorBidi"/>
              </w:rPr>
              <w:t>Certification</w:t>
            </w:r>
            <w:r w:rsidRPr="44CE6438">
              <w:rPr>
                <w:rFonts w:asciiTheme="minorHAnsi" w:hAnsiTheme="minorHAnsi" w:cstheme="minorBidi"/>
              </w:rPr>
              <w:t xml:space="preserve"> </w:t>
            </w:r>
            <w:r w:rsidRPr="44CE6438">
              <w:rPr>
                <w:rFonts w:asciiTheme="minorHAnsi" w:eastAsiaTheme="majorEastAsia" w:hAnsiTheme="minorHAnsi" w:cstheme="minorBidi"/>
              </w:rPr>
              <w:t>VET</w:t>
            </w:r>
            <w:r w:rsidR="3296322A" w:rsidRPr="44CE6438">
              <w:rPr>
                <w:rFonts w:asciiTheme="minorHAnsi" w:eastAsiaTheme="majorEastAsia" w:hAnsiTheme="minorHAnsi" w:cstheme="minorBidi"/>
              </w:rPr>
              <w:t>CERT</w:t>
            </w:r>
            <w:r w:rsidRPr="44CE6438">
              <w:rPr>
                <w:rFonts w:asciiTheme="minorHAnsi" w:hAnsiTheme="minorHAnsi" w:cstheme="minorBidi"/>
              </w:rPr>
              <w:t xml:space="preserve">  at </w:t>
            </w:r>
            <w:hyperlink r:id="rId30" w:history="1">
              <w:r w:rsidR="599D323F" w:rsidRPr="44CE6438">
                <w:rPr>
                  <w:rStyle w:val="Hyperlink"/>
                  <w:rFonts w:asciiTheme="minorHAnsi" w:hAnsiTheme="minorHAnsi" w:cstheme="minorBidi"/>
                </w:rPr>
                <w:t>https://veterans.certify.sba.gov/</w:t>
              </w:r>
            </w:hyperlink>
            <w:r w:rsidRPr="44CE6438">
              <w:rPr>
                <w:rFonts w:asciiTheme="minorHAnsi" w:hAnsiTheme="minorHAnsi" w:cstheme="minorBidi"/>
              </w:rPr>
              <w:t xml:space="preserve">  under INDIANA, or listed at </w:t>
            </w:r>
            <w:r w:rsidRPr="44CE6438">
              <w:rPr>
                <w:rFonts w:asciiTheme="minorHAnsi" w:eastAsiaTheme="majorEastAsia" w:hAnsiTheme="minorHAnsi" w:cstheme="minorBidi"/>
              </w:rPr>
              <w:t>State of Indiana Certified M/W/IVOSB list</w:t>
            </w:r>
            <w:r w:rsidRPr="44CE6438">
              <w:rPr>
                <w:rFonts w:asciiTheme="minorHAnsi" w:hAnsiTheme="minorHAnsi" w:cstheme="minorBidi"/>
              </w:rPr>
              <w:t xml:space="preserve"> at </w:t>
            </w:r>
            <w:hyperlink r:id="rId31">
              <w:r w:rsidRPr="44CE6438">
                <w:rPr>
                  <w:rStyle w:val="Hyperlink"/>
                  <w:rFonts w:asciiTheme="minorHAnsi" w:hAnsiTheme="minorHAnsi" w:cstheme="minorBidi"/>
                </w:rPr>
                <w:t>https://www.in.gov/idoa/mwbe</w:t>
              </w:r>
            </w:hyperlink>
            <w:r w:rsidRPr="44CE6438">
              <w:rPr>
                <w:rFonts w:asciiTheme="minorHAnsi" w:hAnsiTheme="minorHAnsi" w:cstheme="minorBidi"/>
              </w:rPr>
              <w:t xml:space="preserve">, </w:t>
            </w:r>
            <w:r w:rsidRPr="44CE6438">
              <w:rPr>
                <w:rFonts w:asciiTheme="minorHAnsi" w:hAnsiTheme="minorHAnsi" w:cstheme="minorBidi"/>
                <w:b/>
                <w:bCs/>
              </w:rPr>
              <w:t>on or before</w:t>
            </w:r>
            <w:r w:rsidRPr="44CE6438">
              <w:rPr>
                <w:rFonts w:asciiTheme="minorHAnsi" w:hAnsiTheme="minorHAnsi" w:cstheme="minorBidi"/>
              </w:rPr>
              <w:t xml:space="preserve"> the proposal due date</w:t>
            </w:r>
          </w:p>
          <w:p w14:paraId="5C779550" w14:textId="273D6ACB" w:rsidR="00E46243" w:rsidRPr="002309F2" w:rsidRDefault="00E46243" w:rsidP="44CE6438">
            <w:pPr>
              <w:numPr>
                <w:ilvl w:val="0"/>
                <w:numId w:val="10"/>
              </w:numPr>
              <w:tabs>
                <w:tab w:val="num" w:pos="360"/>
              </w:tabs>
              <w:rPr>
                <w:rFonts w:asciiTheme="minorHAnsi" w:hAnsiTheme="minorHAnsi" w:cstheme="minorBidi"/>
              </w:rPr>
            </w:pPr>
            <w:r w:rsidRPr="44CE6438">
              <w:rPr>
                <w:rFonts w:asciiTheme="minorHAnsi" w:hAnsiTheme="minorHAnsi" w:cstheme="minorBidi"/>
              </w:rPr>
              <w:t>Prime Contractor must include with their proposal the Subcontractor’s veteran business</w:t>
            </w:r>
            <w:r w:rsidR="00081D88" w:rsidRPr="44CE6438">
              <w:rPr>
                <w:rFonts w:asciiTheme="minorHAnsi" w:hAnsiTheme="minorHAnsi" w:cstheme="minorBidi"/>
              </w:rPr>
              <w:t>’s</w:t>
            </w:r>
            <w:r w:rsidR="008C2EF7" w:rsidRPr="44CE6438">
              <w:rPr>
                <w:rFonts w:asciiTheme="minorHAnsi" w:hAnsiTheme="minorHAnsi" w:cstheme="minorBidi"/>
              </w:rPr>
              <w:t xml:space="preserve"> current certification status from</w:t>
            </w:r>
            <w:r w:rsidRPr="44CE6438">
              <w:rPr>
                <w:rFonts w:asciiTheme="minorHAnsi" w:hAnsiTheme="minorHAnsi" w:cstheme="minorBidi"/>
              </w:rPr>
              <w:t xml:space="preserve"> </w:t>
            </w:r>
            <w:r w:rsidRPr="44CE6438">
              <w:rPr>
                <w:rFonts w:asciiTheme="minorHAnsi" w:eastAsiaTheme="majorEastAsia" w:hAnsiTheme="minorHAnsi" w:cstheme="minorBidi"/>
              </w:rPr>
              <w:t>VET</w:t>
            </w:r>
            <w:r w:rsidR="4C392C05" w:rsidRPr="44CE6438">
              <w:rPr>
                <w:rFonts w:asciiTheme="minorHAnsi" w:eastAsiaTheme="majorEastAsia" w:hAnsiTheme="minorHAnsi" w:cstheme="minorBidi"/>
              </w:rPr>
              <w:t>CERT</w:t>
            </w:r>
            <w:r w:rsidRPr="44CE6438">
              <w:rPr>
                <w:rFonts w:asciiTheme="minorHAnsi" w:hAnsiTheme="minorHAnsi" w:cstheme="minorBidi"/>
              </w:rPr>
              <w:t xml:space="preserve"> at </w:t>
            </w:r>
            <w:hyperlink r:id="rId32" w:history="1">
              <w:r w:rsidR="6E61A162" w:rsidRPr="44CE6438">
                <w:rPr>
                  <w:rStyle w:val="Hyperlink"/>
                  <w:rFonts w:asciiTheme="minorHAnsi" w:hAnsiTheme="minorHAnsi" w:cstheme="minorBidi"/>
                </w:rPr>
                <w:t>https://veterans.certify.sba.gov/</w:t>
              </w:r>
            </w:hyperlink>
          </w:p>
          <w:p w14:paraId="72A7F44D" w14:textId="52043859" w:rsidR="00E46243" w:rsidRPr="00AD5369" w:rsidRDefault="00E46243" w:rsidP="00E46243">
            <w:pPr>
              <w:numPr>
                <w:ilvl w:val="0"/>
                <w:numId w:val="10"/>
              </w:numPr>
              <w:tabs>
                <w:tab w:val="num" w:pos="360"/>
              </w:tabs>
              <w:rPr>
                <w:rFonts w:asciiTheme="minorHAnsi" w:hAnsiTheme="minorHAnsi" w:cstheme="minorHAnsi"/>
                <w:szCs w:val="24"/>
              </w:rPr>
            </w:pPr>
            <w:r w:rsidRPr="00AD5369">
              <w:rPr>
                <w:rFonts w:asciiTheme="minorHAnsi" w:hAnsiTheme="minorHAnsi" w:cstheme="minorHAnsi"/>
                <w:szCs w:val="24"/>
              </w:rPr>
              <w:t>Each firm may only serve as one classification – MBE, WBE (see Section 1.</w:t>
            </w:r>
            <w:r w:rsidR="00141F66" w:rsidRPr="00AD5369">
              <w:rPr>
                <w:rFonts w:asciiTheme="minorHAnsi" w:hAnsiTheme="minorHAnsi" w:cstheme="minorHAnsi"/>
                <w:szCs w:val="24"/>
              </w:rPr>
              <w:t>1</w:t>
            </w:r>
            <w:r w:rsidR="00E85EA2">
              <w:rPr>
                <w:rFonts w:asciiTheme="minorHAnsi" w:hAnsiTheme="minorHAnsi" w:cstheme="minorHAnsi"/>
                <w:szCs w:val="24"/>
              </w:rPr>
              <w:t>8</w:t>
            </w:r>
            <w:r w:rsidRPr="00AD5369">
              <w:rPr>
                <w:rFonts w:asciiTheme="minorHAnsi" w:hAnsiTheme="minorHAnsi" w:cstheme="minorHAnsi"/>
                <w:szCs w:val="24"/>
              </w:rPr>
              <w:t>) or IVOSB</w:t>
            </w:r>
          </w:p>
          <w:p w14:paraId="305430CC" w14:textId="28976240" w:rsidR="00E46243" w:rsidRPr="00AD5369" w:rsidRDefault="00E46243" w:rsidP="00E46243">
            <w:pPr>
              <w:numPr>
                <w:ilvl w:val="0"/>
                <w:numId w:val="10"/>
              </w:numPr>
              <w:tabs>
                <w:tab w:val="num" w:pos="360"/>
              </w:tabs>
              <w:rPr>
                <w:rFonts w:asciiTheme="minorHAnsi" w:hAnsiTheme="minorHAnsi" w:cstheme="minorHAnsi"/>
                <w:szCs w:val="24"/>
              </w:rPr>
            </w:pPr>
            <w:r w:rsidRPr="00AD5369">
              <w:rPr>
                <w:rFonts w:asciiTheme="minorHAnsi" w:hAnsiTheme="minorHAnsi" w:cstheme="minorHAnsi"/>
                <w:szCs w:val="24"/>
              </w:rPr>
              <w:t xml:space="preserve">IVOSB must have a Bidder ID </w:t>
            </w:r>
          </w:p>
          <w:p w14:paraId="06F8155C" w14:textId="325046F9" w:rsidR="00E46243" w:rsidRPr="00E85EA2" w:rsidRDefault="00E46243" w:rsidP="44CE6438">
            <w:pPr>
              <w:numPr>
                <w:ilvl w:val="0"/>
                <w:numId w:val="10"/>
              </w:numPr>
              <w:tabs>
                <w:tab w:val="num" w:pos="360"/>
              </w:tabs>
              <w:rPr>
                <w:rFonts w:asciiTheme="minorHAnsi" w:hAnsiTheme="minorHAnsi" w:cstheme="minorBidi"/>
              </w:rPr>
            </w:pPr>
            <w:r w:rsidRPr="44CE6438">
              <w:rPr>
                <w:rFonts w:asciiTheme="minorHAnsi" w:hAnsiTheme="minorHAnsi" w:cstheme="minorBidi"/>
              </w:rPr>
              <w:lastRenderedPageBreak/>
              <w:t xml:space="preserve">Must provide goods or services only in the industry area for which it is certified as listed in the </w:t>
            </w:r>
            <w:r w:rsidRPr="44CE6438">
              <w:rPr>
                <w:rFonts w:asciiTheme="minorHAnsi" w:eastAsiaTheme="majorEastAsia" w:hAnsiTheme="minorHAnsi" w:cstheme="minorBidi"/>
              </w:rPr>
              <w:t>VET</w:t>
            </w:r>
            <w:r w:rsidR="479857FE" w:rsidRPr="44CE6438">
              <w:rPr>
                <w:rFonts w:asciiTheme="minorHAnsi" w:eastAsiaTheme="majorEastAsia" w:hAnsiTheme="minorHAnsi" w:cstheme="minorBidi"/>
              </w:rPr>
              <w:t>CERT</w:t>
            </w:r>
            <w:r w:rsidRPr="44CE6438">
              <w:rPr>
                <w:rFonts w:asciiTheme="minorHAnsi" w:hAnsiTheme="minorHAnsi" w:cstheme="minorBidi"/>
              </w:rPr>
              <w:t xml:space="preserve"> federal registry, at </w:t>
            </w:r>
            <w:hyperlink r:id="rId33" w:history="1">
              <w:r w:rsidR="4961F584" w:rsidRPr="44CE6438">
                <w:rPr>
                  <w:rStyle w:val="Hyperlink"/>
                  <w:rFonts w:asciiTheme="minorHAnsi" w:hAnsiTheme="minorHAnsi" w:cstheme="minorBidi"/>
                </w:rPr>
                <w:t>https://veterans.certify.sba.gov/</w:t>
              </w:r>
            </w:hyperlink>
            <w:r w:rsidRPr="44CE6438">
              <w:rPr>
                <w:rFonts w:asciiTheme="minorHAnsi" w:hAnsiTheme="minorHAnsi" w:cstheme="minorBidi"/>
              </w:rPr>
              <w:t xml:space="preserve"> under INDIANA or at </w:t>
            </w:r>
            <w:r w:rsidRPr="44CE6438">
              <w:rPr>
                <w:rFonts w:asciiTheme="minorHAnsi" w:eastAsiaTheme="majorEastAsia" w:hAnsiTheme="minorHAnsi" w:cstheme="minorBidi"/>
              </w:rPr>
              <w:t>State of Indiana Certified M/W/IVOSB list</w:t>
            </w:r>
            <w:r w:rsidRPr="44CE6438">
              <w:rPr>
                <w:rFonts w:asciiTheme="minorHAnsi" w:hAnsiTheme="minorHAnsi" w:cstheme="minorBidi"/>
              </w:rPr>
              <w:t xml:space="preserve"> at </w:t>
            </w:r>
            <w:hyperlink r:id="rId34">
              <w:r w:rsidRPr="44CE6438">
                <w:rPr>
                  <w:rStyle w:val="Hyperlink"/>
                  <w:rFonts w:asciiTheme="minorHAnsi" w:hAnsiTheme="minorHAnsi" w:cstheme="minorBidi"/>
                </w:rPr>
                <w:t>https://www.in.gov/idoa/mwbe</w:t>
              </w:r>
            </w:hyperlink>
            <w:r w:rsidRPr="44CE6438">
              <w:rPr>
                <w:rFonts w:asciiTheme="minorHAnsi" w:hAnsiTheme="minorHAnsi" w:cstheme="minorBidi"/>
              </w:rPr>
              <w:t xml:space="preserve">. </w:t>
            </w:r>
            <w:r w:rsidR="00E85EA2" w:rsidRPr="44CE6438">
              <w:rPr>
                <w:rFonts w:asciiTheme="minorHAnsi" w:hAnsiTheme="minorHAnsi" w:cstheme="minorBidi"/>
              </w:rPr>
              <w:t xml:space="preserve"> </w:t>
            </w:r>
            <w:r w:rsidR="008712F8" w:rsidRPr="44CE6438">
              <w:rPr>
                <w:rFonts w:asciiTheme="minorHAnsi" w:hAnsiTheme="minorHAnsi" w:cstheme="minorBidi"/>
              </w:rPr>
              <w:t>Specify the certified code that applies to the contract.</w:t>
            </w:r>
          </w:p>
          <w:p w14:paraId="46FB5773" w14:textId="0853CA8D" w:rsidR="002C410A" w:rsidRPr="00AD5369" w:rsidRDefault="00E46243" w:rsidP="00D72443">
            <w:pPr>
              <w:numPr>
                <w:ilvl w:val="0"/>
                <w:numId w:val="10"/>
              </w:numPr>
              <w:tabs>
                <w:tab w:val="num" w:pos="360"/>
              </w:tabs>
              <w:jc w:val="both"/>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72443" w:rsidRPr="00AD5369">
              <w:rPr>
                <w:rFonts w:asciiTheme="minorHAnsi" w:hAnsiTheme="minorHAnsi" w:cstheme="minorHAnsi"/>
                <w:szCs w:val="24"/>
              </w:rPr>
              <w:t xml:space="preserve"> </w:t>
            </w:r>
            <w:r w:rsidR="00926AF9" w:rsidRPr="00AD5369">
              <w:rPr>
                <w:rFonts w:asciiTheme="minorHAnsi" w:hAnsiTheme="minorHAnsi" w:cstheme="minorHAnsi"/>
                <w:szCs w:val="24"/>
              </w:rPr>
              <w:t>Must be used to provide the goods or services specific to the contract.</w:t>
            </w:r>
          </w:p>
        </w:tc>
      </w:tr>
      <w:tr w:rsidR="00E46243" w:rsidRPr="00AD5369" w14:paraId="6DCFE664" w14:textId="77777777" w:rsidTr="44CE6438">
        <w:tc>
          <w:tcPr>
            <w:tcW w:w="9360" w:type="dxa"/>
          </w:tcPr>
          <w:p w14:paraId="03584EB3" w14:textId="77777777" w:rsidR="00E46243" w:rsidRPr="00AD5369" w:rsidRDefault="00E46243" w:rsidP="003C7158">
            <w:pPr>
              <w:ind w:left="720"/>
              <w:rPr>
                <w:rFonts w:asciiTheme="minorHAnsi" w:hAnsiTheme="minorHAnsi" w:cstheme="minorHAnsi"/>
                <w:szCs w:val="24"/>
              </w:rPr>
            </w:pPr>
          </w:p>
        </w:tc>
      </w:tr>
    </w:tbl>
    <w:p w14:paraId="209165C3" w14:textId="77777777" w:rsidR="002C410A" w:rsidRPr="00AD5369" w:rsidRDefault="002C410A" w:rsidP="006733D7">
      <w:pPr>
        <w:rPr>
          <w:rFonts w:asciiTheme="minorHAnsi" w:hAnsiTheme="minorHAnsi" w:cstheme="minorHAnsi"/>
          <w:szCs w:val="24"/>
        </w:rPr>
      </w:pPr>
    </w:p>
    <w:p w14:paraId="31C2F8C3" w14:textId="39EF5CC6" w:rsidR="00DF35CC"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 xml:space="preserve">Indiana Veteran </w:t>
      </w:r>
      <w:r w:rsidR="00934939" w:rsidRPr="00AD5369">
        <w:rPr>
          <w:rFonts w:asciiTheme="minorHAnsi" w:hAnsiTheme="minorHAnsi" w:cstheme="minorHAnsi"/>
          <w:b/>
          <w:caps/>
          <w:szCs w:val="24"/>
        </w:rPr>
        <w:t xml:space="preserve">OWNED SMALL </w:t>
      </w:r>
      <w:r w:rsidRPr="00AD5369">
        <w:rPr>
          <w:rFonts w:asciiTheme="minorHAnsi" w:hAnsiTheme="minorHAnsi" w:cstheme="minorHAnsi"/>
          <w:b/>
          <w:caps/>
          <w:szCs w:val="24"/>
        </w:rPr>
        <w:t xml:space="preserve">Business </w:t>
      </w:r>
    </w:p>
    <w:p w14:paraId="04F9A70F" w14:textId="7DD3647D" w:rsidR="00B136D9"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Subcontractor Letter of Commitment</w:t>
      </w:r>
    </w:p>
    <w:p w14:paraId="788AAD48" w14:textId="77777777" w:rsidR="00B136D9" w:rsidRPr="00AD5369" w:rsidRDefault="00B136D9" w:rsidP="006733D7">
      <w:pPr>
        <w:widowControl/>
        <w:jc w:val="center"/>
        <w:rPr>
          <w:rFonts w:asciiTheme="minorHAnsi" w:hAnsiTheme="minorHAnsi" w:cstheme="minorHAnsi"/>
          <w:caps/>
          <w:szCs w:val="24"/>
        </w:rPr>
      </w:pPr>
    </w:p>
    <w:p w14:paraId="3AB0C537" w14:textId="287037A7" w:rsidR="00B41057" w:rsidRPr="00AD5369" w:rsidRDefault="00734F1D" w:rsidP="009322CB">
      <w:pPr>
        <w:widowControl/>
        <w:rPr>
          <w:rFonts w:asciiTheme="minorHAnsi" w:hAnsiTheme="minorHAnsi" w:cstheme="minorHAnsi"/>
          <w:szCs w:val="24"/>
        </w:rPr>
      </w:pPr>
      <w:r w:rsidRPr="00AD5369">
        <w:rPr>
          <w:rFonts w:asciiTheme="minorHAnsi" w:hAnsiTheme="minorHAnsi" w:cstheme="minorHAnsi"/>
          <w:szCs w:val="24"/>
        </w:rPr>
        <w:t>A signed letter(s), on company letterhead, from the IV</w:t>
      </w:r>
      <w:r w:rsidR="00934939" w:rsidRPr="00AD5369">
        <w:rPr>
          <w:rFonts w:asciiTheme="minorHAnsi" w:hAnsiTheme="minorHAnsi" w:cstheme="minorHAnsi"/>
          <w:szCs w:val="24"/>
        </w:rPr>
        <w:t>OS</w:t>
      </w:r>
      <w:r w:rsidRPr="00AD5369">
        <w:rPr>
          <w:rFonts w:asciiTheme="minorHAnsi" w:hAnsiTheme="minorHAnsi" w:cstheme="minorHAnsi"/>
          <w:szCs w:val="24"/>
        </w:rPr>
        <w:t>B must accompany 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w:t>
      </w:r>
      <w:r w:rsidR="00E1384E"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of its subcontract amount, a description of products and/or services to be provided on this project, and approximate date the </w:t>
      </w:r>
      <w:r w:rsidR="00B41057" w:rsidRPr="00AD5369">
        <w:rPr>
          <w:rFonts w:asciiTheme="minorHAnsi" w:hAnsiTheme="minorHAnsi" w:cstheme="minorHAnsi"/>
          <w:szCs w:val="24"/>
        </w:rPr>
        <w:t>S</w:t>
      </w:r>
      <w:r w:rsidRPr="00AD5369">
        <w:rPr>
          <w:rFonts w:asciiTheme="minorHAnsi" w:hAnsiTheme="minorHAnsi" w:cstheme="minorHAnsi"/>
          <w:szCs w:val="24"/>
        </w:rPr>
        <w:t>ubcontractor will perform work on this contract.</w:t>
      </w:r>
      <w:r w:rsidR="009322CB" w:rsidRPr="00AD5369">
        <w:rPr>
          <w:rFonts w:asciiTheme="minorHAnsi" w:hAnsiTheme="minorHAnsi" w:cstheme="minorHAnsi"/>
          <w:szCs w:val="24"/>
        </w:rPr>
        <w:t xml:space="preserve"> </w:t>
      </w:r>
    </w:p>
    <w:p w14:paraId="1478509F" w14:textId="77777777" w:rsidR="00B136D9" w:rsidRPr="00AD5369" w:rsidRDefault="00B136D9" w:rsidP="006733D7">
      <w:pPr>
        <w:widowControl/>
        <w:rPr>
          <w:rFonts w:asciiTheme="minorHAnsi" w:hAnsiTheme="minorHAnsi" w:cstheme="minorHAnsi"/>
          <w:szCs w:val="24"/>
        </w:rPr>
      </w:pPr>
    </w:p>
    <w:p w14:paraId="66B992BD" w14:textId="75E76E39"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E1384E" w:rsidRPr="00AD5369">
        <w:rPr>
          <w:rFonts w:asciiTheme="minorHAnsi" w:hAnsiTheme="minorHAnsi" w:cstheme="minorHAnsi"/>
          <w:szCs w:val="24"/>
        </w:rPr>
        <w:t>Bid Response</w:t>
      </w:r>
      <w:r w:rsidRPr="00AD5369">
        <w:rPr>
          <w:rFonts w:asciiTheme="minorHAnsi" w:hAnsiTheme="minorHAnsi" w:cstheme="minorHAnsi"/>
          <w:szCs w:val="24"/>
        </w:rPr>
        <w:t xml:space="preserve">, the Respondent acknowledges and agrees to be bound by the </w:t>
      </w:r>
      <w:bookmarkStart w:id="89" w:name="_Hlk79231868"/>
      <w:r w:rsidR="00B41057" w:rsidRPr="00AD5369">
        <w:rPr>
          <w:rFonts w:asciiTheme="minorHAnsi" w:hAnsiTheme="minorHAnsi" w:cstheme="minorHAnsi"/>
          <w:szCs w:val="24"/>
        </w:rPr>
        <w:t>rules and requirements</w:t>
      </w:r>
      <w:bookmarkEnd w:id="89"/>
      <w:r w:rsidR="00B41057" w:rsidRPr="00AD5369">
        <w:rPr>
          <w:rFonts w:asciiTheme="minorHAnsi" w:hAnsiTheme="minorHAnsi" w:cstheme="minorHAnsi"/>
          <w:szCs w:val="24"/>
        </w:rPr>
        <w:t xml:space="preserve"> of</w:t>
      </w:r>
      <w:r w:rsidRPr="00AD5369">
        <w:rPr>
          <w:rFonts w:asciiTheme="minorHAnsi" w:hAnsiTheme="minorHAnsi" w:cstheme="minorHAnsi"/>
          <w:szCs w:val="24"/>
        </w:rPr>
        <w:t xml:space="preserve"> the State’s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Program. </w:t>
      </w:r>
      <w:r w:rsidR="00E1384E" w:rsidRPr="00AD5369">
        <w:rPr>
          <w:rFonts w:asciiTheme="minorHAnsi" w:hAnsiTheme="minorHAnsi" w:cstheme="minorHAnsi"/>
          <w:szCs w:val="24"/>
        </w:rPr>
        <w:t xml:space="preserve"> </w:t>
      </w:r>
      <w:r w:rsidR="00B41057" w:rsidRPr="00AD5369">
        <w:rPr>
          <w:rFonts w:asciiTheme="minorHAnsi" w:hAnsiTheme="minorHAnsi" w:cstheme="minorHAnsi"/>
          <w:szCs w:val="24"/>
        </w:rPr>
        <w:t xml:space="preserve">Questions about those rules and requirements should be directed to: Division of Supplier Diversity at </w:t>
      </w:r>
      <w:hyperlink r:id="rId35" w:history="1">
        <w:r w:rsidR="00B41057" w:rsidRPr="00AD5369">
          <w:rPr>
            <w:rStyle w:val="Hyperlink"/>
            <w:rFonts w:asciiTheme="minorHAnsi" w:eastAsiaTheme="majorEastAsia" w:hAnsiTheme="minorHAnsi" w:cstheme="minorHAnsi"/>
            <w:szCs w:val="24"/>
          </w:rPr>
          <w:t>indianaveteranspreference@idoa.in.gov</w:t>
        </w:r>
      </w:hyperlink>
      <w:r w:rsidR="00B41057" w:rsidRPr="00AD5369">
        <w:rPr>
          <w:rFonts w:asciiTheme="minorHAnsi" w:hAnsiTheme="minorHAnsi" w:cstheme="minorHAnsi"/>
          <w:szCs w:val="24"/>
        </w:rPr>
        <w:t xml:space="preserve">, (317) 232-3061 or </w:t>
      </w:r>
      <w:r w:rsidR="00B41057" w:rsidRPr="00AD5369">
        <w:rPr>
          <w:rFonts w:asciiTheme="minorHAnsi" w:eastAsiaTheme="majorEastAsia" w:hAnsiTheme="minorHAnsi" w:cstheme="minorHAnsi"/>
          <w:szCs w:val="24"/>
        </w:rPr>
        <w:t>the Supplier Diversity website</w:t>
      </w:r>
      <w:r w:rsidR="00B41057" w:rsidRPr="00AD5369">
        <w:rPr>
          <w:rFonts w:asciiTheme="minorHAnsi" w:hAnsiTheme="minorHAnsi" w:cstheme="minorHAnsi"/>
          <w:szCs w:val="24"/>
        </w:rPr>
        <w:t xml:space="preserve"> at </w:t>
      </w:r>
      <w:hyperlink r:id="rId36" w:history="1">
        <w:r w:rsidR="00B41057" w:rsidRPr="00AD5369">
          <w:rPr>
            <w:rStyle w:val="Hyperlink"/>
            <w:rFonts w:asciiTheme="minorHAnsi" w:hAnsiTheme="minorHAnsi" w:cstheme="minorHAnsi"/>
            <w:szCs w:val="24"/>
          </w:rPr>
          <w:t>https://www.in.gov/idoa/mwbe</w:t>
        </w:r>
      </w:hyperlink>
      <w:r w:rsidR="00B41057" w:rsidRPr="00AD5369">
        <w:rPr>
          <w:rFonts w:asciiTheme="minorHAnsi" w:hAnsiTheme="minorHAnsi" w:cstheme="minorHAnsi"/>
          <w:szCs w:val="24"/>
        </w:rPr>
        <w:t>.</w:t>
      </w:r>
    </w:p>
    <w:p w14:paraId="1C8D8C41" w14:textId="77777777" w:rsidR="00D72443" w:rsidRPr="00AD5369" w:rsidRDefault="00D72443" w:rsidP="006733D7">
      <w:pPr>
        <w:widowControl/>
        <w:rPr>
          <w:rFonts w:asciiTheme="minorHAnsi" w:hAnsiTheme="minorHAnsi" w:cstheme="minorHAnsi"/>
          <w:szCs w:val="24"/>
        </w:rPr>
      </w:pPr>
    </w:p>
    <w:p w14:paraId="195B1413" w14:textId="77777777" w:rsidR="00B62587" w:rsidRPr="00AD5369" w:rsidRDefault="00B62587" w:rsidP="00B62587">
      <w:pPr>
        <w:jc w:val="center"/>
        <w:rPr>
          <w:rFonts w:asciiTheme="minorHAnsi" w:hAnsiTheme="minorHAnsi" w:cstheme="minorHAnsi"/>
          <w:b/>
          <w:caps/>
          <w:szCs w:val="24"/>
        </w:rPr>
      </w:pPr>
      <w:bookmarkStart w:id="90" w:name="_Hlk79232001"/>
      <w:bookmarkStart w:id="91" w:name="_Hlk78805046"/>
      <w:r w:rsidRPr="00AD5369">
        <w:rPr>
          <w:rFonts w:asciiTheme="minorHAnsi" w:hAnsiTheme="minorHAnsi" w:cstheme="minorHAnsi"/>
          <w:b/>
          <w:caps/>
          <w:szCs w:val="24"/>
        </w:rPr>
        <w:t>Indiana Veteran Owned Small Business ComPLIANCE (IVOSB)</w:t>
      </w:r>
    </w:p>
    <w:p w14:paraId="561DE069" w14:textId="77777777" w:rsidR="00B62587" w:rsidRPr="00AD5369" w:rsidRDefault="00B62587" w:rsidP="00B62587">
      <w:pPr>
        <w:rPr>
          <w:rFonts w:asciiTheme="minorHAnsi" w:hAnsiTheme="minorHAnsi" w:cstheme="minorHAnsi"/>
          <w:caps/>
          <w:szCs w:val="24"/>
        </w:rPr>
      </w:pPr>
    </w:p>
    <w:p w14:paraId="53370F3C" w14:textId="77777777" w:rsidR="00B62587" w:rsidRPr="00AD5369" w:rsidRDefault="00B62587" w:rsidP="00B62587">
      <w:pPr>
        <w:rPr>
          <w:rFonts w:asciiTheme="minorHAnsi" w:hAnsiTheme="minorHAnsi" w:cstheme="minorHAnsi"/>
          <w:szCs w:val="24"/>
        </w:rPr>
      </w:pPr>
      <w:r w:rsidRPr="00AD5369">
        <w:rPr>
          <w:rFonts w:asciiTheme="minorHAnsi" w:hAnsiTheme="minorHAnsi" w:cstheme="minorHAnsi"/>
          <w:szCs w:val="24"/>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AD5369">
        <w:rPr>
          <w:rStyle w:val="Hyperlink"/>
          <w:rFonts w:asciiTheme="minorHAnsi" w:hAnsiTheme="minorHAnsi" w:cstheme="minorHAnsi"/>
          <w:color w:val="000000" w:themeColor="text1"/>
          <w:szCs w:val="24"/>
          <w:u w:val="none"/>
        </w:rPr>
        <w:t xml:space="preserve">IDOA Pay Audit System webpage at </w:t>
      </w:r>
      <w:hyperlink r:id="rId37" w:history="1">
        <w:r w:rsidRPr="00AD5369">
          <w:rPr>
            <w:rStyle w:val="Hyperlink"/>
            <w:rFonts w:asciiTheme="minorHAnsi" w:hAnsiTheme="minorHAnsi" w:cstheme="minorHAnsi"/>
            <w:szCs w:val="24"/>
          </w:rPr>
          <w:t>www.in.gov/idoa/mwbe/payaudit.htm</w:t>
        </w:r>
      </w:hyperlink>
      <w:r w:rsidRPr="00AD5369">
        <w:rPr>
          <w:rStyle w:val="Hyperlink"/>
          <w:rFonts w:asciiTheme="minorHAnsi" w:hAnsiTheme="minorHAnsi" w:cstheme="minorHAnsi"/>
          <w:szCs w:val="24"/>
        </w:rPr>
        <w:t>.</w:t>
      </w:r>
    </w:p>
    <w:p w14:paraId="02504AA4" w14:textId="77777777" w:rsidR="00B62587" w:rsidRPr="00AD5369" w:rsidRDefault="00B62587" w:rsidP="00B62587">
      <w:pPr>
        <w:widowControl/>
        <w:rPr>
          <w:rFonts w:asciiTheme="minorHAnsi" w:hAnsiTheme="minorHAnsi" w:cstheme="minorHAnsi"/>
          <w:szCs w:val="24"/>
        </w:rPr>
      </w:pPr>
    </w:p>
    <w:p w14:paraId="5D4C20E3"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szCs w:val="24"/>
        </w:rPr>
        <w:t>Further, a copy of each Subcontractor agreement must be submitted to IDOA’s Division of Supplier Diversity within thirty (30) days of the effective date of this Contract. The contracts 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38"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4C967DDB" w14:textId="77777777" w:rsidR="00B62587" w:rsidRPr="00AD5369" w:rsidRDefault="00B62587" w:rsidP="00B62587">
      <w:pPr>
        <w:widowControl/>
        <w:rPr>
          <w:rFonts w:asciiTheme="minorHAnsi" w:hAnsiTheme="minorHAnsi" w:cstheme="minorHAnsi"/>
          <w:szCs w:val="24"/>
        </w:rPr>
      </w:pPr>
    </w:p>
    <w:p w14:paraId="44671FC9"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color w:val="000000"/>
          <w:szCs w:val="24"/>
        </w:rPr>
        <w:lastRenderedPageBreak/>
        <w:t xml:space="preserve">Any changes to this information during the term of the contract must be approved by Division of Supplier Diversity Compliance at </w:t>
      </w:r>
      <w:hyperlink r:id="rId39"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bookmarkEnd w:id="90"/>
    </w:p>
    <w:bookmarkEnd w:id="91"/>
    <w:p w14:paraId="783F5897" w14:textId="77777777" w:rsidR="00B136D9" w:rsidRPr="00AD5369" w:rsidRDefault="00B136D9" w:rsidP="006733D7">
      <w:pPr>
        <w:widowControl/>
        <w:rPr>
          <w:rFonts w:asciiTheme="minorHAnsi" w:hAnsiTheme="minorHAnsi" w:cstheme="minorHAnsi"/>
          <w:szCs w:val="24"/>
        </w:rPr>
      </w:pPr>
    </w:p>
    <w:p w14:paraId="31368354" w14:textId="4B247FC2" w:rsidR="00B136D9" w:rsidRPr="00AD5369" w:rsidRDefault="00B136D9" w:rsidP="006733D7">
      <w:pPr>
        <w:pStyle w:val="Heading2"/>
        <w:spacing w:before="0"/>
        <w:rPr>
          <w:rFonts w:asciiTheme="minorHAnsi" w:hAnsiTheme="minorHAnsi" w:cstheme="minorHAnsi"/>
          <w:color w:val="auto"/>
          <w:sz w:val="24"/>
          <w:szCs w:val="24"/>
        </w:rPr>
      </w:pPr>
      <w:bookmarkStart w:id="92" w:name="_Toc48624428"/>
      <w:bookmarkStart w:id="93" w:name="_Toc116465313"/>
      <w:bookmarkStart w:id="94" w:name="_Toc136935143"/>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Americans with Disabilities Act</w:t>
      </w:r>
      <w:bookmarkEnd w:id="92"/>
      <w:bookmarkEnd w:id="93"/>
      <w:bookmarkEnd w:id="94"/>
    </w:p>
    <w:p w14:paraId="13590BB4" w14:textId="77777777" w:rsidR="00B136D9" w:rsidRPr="00AD5369" w:rsidRDefault="00B136D9" w:rsidP="006733D7">
      <w:pPr>
        <w:widowControl/>
        <w:rPr>
          <w:rFonts w:asciiTheme="minorHAnsi" w:hAnsiTheme="minorHAnsi" w:cstheme="minorHAnsi"/>
          <w:szCs w:val="24"/>
        </w:rPr>
      </w:pPr>
    </w:p>
    <w:p w14:paraId="5A22B83A" w14:textId="5E77913E"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Respondent specifically agrees to comply with the provisions of the Americans with Disabilities Act of 1990 (42 U.S.C. 12101 </w:t>
      </w:r>
      <w:r w:rsidRPr="00AD5369">
        <w:rPr>
          <w:rFonts w:asciiTheme="minorHAnsi" w:hAnsiTheme="minorHAnsi" w:cstheme="minorHAnsi"/>
          <w:i/>
          <w:szCs w:val="24"/>
        </w:rPr>
        <w:t>et seq</w:t>
      </w:r>
      <w:r w:rsidRPr="00AD5369">
        <w:rPr>
          <w:rFonts w:asciiTheme="minorHAnsi" w:hAnsiTheme="minorHAnsi" w:cstheme="minorHAnsi"/>
          <w:szCs w:val="24"/>
        </w:rPr>
        <w:t>. and 47 U.S.C. 225).</w:t>
      </w:r>
    </w:p>
    <w:p w14:paraId="01027FFC" w14:textId="77777777" w:rsidR="00B136D9" w:rsidRPr="00AD5369" w:rsidRDefault="00B136D9" w:rsidP="006733D7">
      <w:pPr>
        <w:widowControl/>
        <w:rPr>
          <w:rFonts w:asciiTheme="minorHAnsi" w:hAnsiTheme="minorHAnsi" w:cstheme="minorHAnsi"/>
          <w:szCs w:val="24"/>
        </w:rPr>
      </w:pPr>
    </w:p>
    <w:p w14:paraId="57F4A423" w14:textId="39DD2AB6" w:rsidR="00B136D9" w:rsidRPr="00AD5369" w:rsidRDefault="00B136D9" w:rsidP="006733D7">
      <w:pPr>
        <w:pStyle w:val="Heading2"/>
        <w:spacing w:before="0"/>
        <w:rPr>
          <w:rFonts w:asciiTheme="minorHAnsi" w:hAnsiTheme="minorHAnsi" w:cstheme="minorHAnsi"/>
          <w:color w:val="auto"/>
          <w:sz w:val="24"/>
          <w:szCs w:val="24"/>
        </w:rPr>
      </w:pPr>
      <w:bookmarkStart w:id="95" w:name="_1.24_SUMMARY_OF"/>
      <w:bookmarkStart w:id="96" w:name="_1.22_SUMMARY_OF"/>
      <w:bookmarkStart w:id="97" w:name="_1.232_Summary_of"/>
      <w:bookmarkStart w:id="98" w:name="_Toc48624429"/>
      <w:bookmarkStart w:id="99" w:name="_Toc116465314"/>
      <w:bookmarkStart w:id="100" w:name="_Toc136935144"/>
      <w:bookmarkEnd w:id="95"/>
      <w:bookmarkEnd w:id="96"/>
      <w:bookmarkEnd w:id="97"/>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Summary of Milestones</w:t>
      </w:r>
      <w:bookmarkEnd w:id="98"/>
      <w:bookmarkEnd w:id="99"/>
      <w:bookmarkEnd w:id="100"/>
    </w:p>
    <w:p w14:paraId="5F49B864" w14:textId="77777777" w:rsidR="00B136D9" w:rsidRPr="00AD5369" w:rsidRDefault="00B136D9" w:rsidP="006733D7">
      <w:pPr>
        <w:widowControl/>
        <w:rPr>
          <w:rFonts w:asciiTheme="minorHAnsi" w:hAnsiTheme="minorHAnsi" w:cstheme="minorHAnsi"/>
          <w:szCs w:val="24"/>
        </w:rPr>
      </w:pPr>
    </w:p>
    <w:p w14:paraId="2A33CC4A" w14:textId="67BDC092" w:rsidR="00B136D9" w:rsidRPr="00AD5369" w:rsidRDefault="00B136D9" w:rsidP="006733D7">
      <w:pPr>
        <w:widowControl/>
        <w:rPr>
          <w:rFonts w:asciiTheme="minorHAnsi" w:hAnsiTheme="minorHAnsi" w:cstheme="minorHAnsi"/>
          <w:szCs w:val="24"/>
        </w:rPr>
      </w:pPr>
      <w:r w:rsidRPr="25915FDA">
        <w:rPr>
          <w:rFonts w:asciiTheme="minorHAnsi" w:hAnsiTheme="minorHAnsi" w:cstheme="minorBidi"/>
        </w:rPr>
        <w:t xml:space="preserve">The following timeline is only an illustration of the </w:t>
      </w:r>
      <w:r w:rsidR="00651FD1" w:rsidRPr="25915FDA">
        <w:rPr>
          <w:rFonts w:asciiTheme="minorHAnsi" w:hAnsiTheme="minorHAnsi" w:cstheme="minorBidi"/>
        </w:rPr>
        <w:t xml:space="preserve">solicitation </w:t>
      </w:r>
      <w:r w:rsidRPr="25915FDA">
        <w:rPr>
          <w:rFonts w:asciiTheme="minorHAnsi" w:hAnsiTheme="minorHAnsi" w:cstheme="minorBidi"/>
        </w:rPr>
        <w:t xml:space="preserve">process.  </w:t>
      </w:r>
      <w:r w:rsidR="00651FD1" w:rsidRPr="25915FDA">
        <w:rPr>
          <w:rFonts w:asciiTheme="minorHAnsi" w:hAnsiTheme="minorHAnsi" w:cstheme="minorBidi"/>
        </w:rPr>
        <w:t>Not all the dates below are binding.</w:t>
      </w:r>
      <w:r w:rsidR="00651FD1" w:rsidRPr="25915FDA">
        <w:rPr>
          <w:rStyle w:val="FootnoteReference"/>
          <w:rFonts w:asciiTheme="minorHAnsi" w:hAnsiTheme="minorHAnsi" w:cstheme="minorBidi"/>
        </w:rPr>
        <w:footnoteReference w:id="3"/>
      </w:r>
      <w:r w:rsidR="00651FD1" w:rsidRPr="25915FDA">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p w14:paraId="2031054E" w14:textId="77777777" w:rsidR="00B136D9" w:rsidRPr="00AD5369" w:rsidRDefault="00B136D9" w:rsidP="006733D7">
      <w:pPr>
        <w:widowControl/>
        <w:rPr>
          <w:rFonts w:asciiTheme="minorHAnsi" w:hAnsiTheme="minorHAnsi" w:cstheme="minorHAnsi"/>
          <w:szCs w:val="24"/>
        </w:rPr>
      </w:pPr>
    </w:p>
    <w:p w14:paraId="10B370FB" w14:textId="77777777" w:rsidR="00651FD1" w:rsidRPr="00AD5369" w:rsidRDefault="00651FD1" w:rsidP="00651FD1">
      <w:pPr>
        <w:widowControl/>
        <w:rPr>
          <w:rFonts w:asciiTheme="minorHAnsi" w:hAnsiTheme="minorHAnsi" w:cstheme="minorHAnsi"/>
          <w:szCs w:val="24"/>
        </w:rPr>
      </w:pPr>
    </w:p>
    <w:p w14:paraId="4F021351" w14:textId="0BBDCC30" w:rsidR="00651FD1" w:rsidRPr="00AD5369" w:rsidRDefault="00E31AD7" w:rsidP="00651FD1">
      <w:pPr>
        <w:jc w:val="center"/>
        <w:rPr>
          <w:rFonts w:asciiTheme="minorHAnsi" w:hAnsiTheme="minorHAnsi" w:cstheme="minorHAnsi"/>
          <w:b/>
          <w:bCs/>
          <w:color w:val="FF0000"/>
          <w:szCs w:val="24"/>
        </w:rPr>
      </w:pPr>
      <w:r w:rsidRPr="00AD5369">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651FD1" w:rsidRPr="00AD5369" w14:paraId="1E404964" w14:textId="77777777" w:rsidTr="49B3ABC7">
        <w:trPr>
          <w:trHeight w:val="23"/>
        </w:trPr>
        <w:tc>
          <w:tcPr>
            <w:tcW w:w="5233" w:type="dxa"/>
            <w:shd w:val="clear" w:color="auto" w:fill="D9D9D9" w:themeFill="background1" w:themeFillShade="D9"/>
            <w:vAlign w:val="center"/>
          </w:tcPr>
          <w:p w14:paraId="1DABE4DE" w14:textId="77777777" w:rsidR="00651FD1" w:rsidRPr="00AD5369" w:rsidRDefault="00651FD1" w:rsidP="00F970F2">
            <w:pPr>
              <w:jc w:val="center"/>
              <w:rPr>
                <w:rFonts w:asciiTheme="minorHAnsi" w:hAnsiTheme="minorHAnsi" w:cstheme="minorHAnsi"/>
                <w:b/>
                <w:bCs/>
                <w:szCs w:val="24"/>
              </w:rPr>
            </w:pPr>
            <w:r w:rsidRPr="00AD5369">
              <w:rPr>
                <w:rFonts w:asciiTheme="minorHAnsi" w:hAnsiTheme="minorHAnsi" w:cstheme="minorHAnsi"/>
                <w:b/>
                <w:bCs/>
                <w:szCs w:val="24"/>
              </w:rPr>
              <w:t>Activity</w:t>
            </w:r>
          </w:p>
        </w:tc>
        <w:tc>
          <w:tcPr>
            <w:tcW w:w="4127" w:type="dxa"/>
            <w:shd w:val="clear" w:color="auto" w:fill="D9D9D9" w:themeFill="background1" w:themeFillShade="D9"/>
            <w:vAlign w:val="center"/>
          </w:tcPr>
          <w:p w14:paraId="6677D557" w14:textId="77777777" w:rsidR="00651FD1" w:rsidRPr="00AD5369" w:rsidRDefault="00651FD1" w:rsidP="00F970F2">
            <w:pPr>
              <w:jc w:val="center"/>
              <w:rPr>
                <w:rFonts w:asciiTheme="minorHAnsi" w:hAnsiTheme="minorHAnsi" w:cstheme="minorHAnsi"/>
                <w:b/>
                <w:bCs/>
                <w:szCs w:val="24"/>
              </w:rPr>
            </w:pPr>
            <w:r w:rsidRPr="00AD5369">
              <w:rPr>
                <w:rFonts w:asciiTheme="minorHAnsi" w:hAnsiTheme="minorHAnsi" w:cstheme="minorHAnsi"/>
                <w:b/>
                <w:bCs/>
                <w:szCs w:val="24"/>
              </w:rPr>
              <w:t>Date</w:t>
            </w:r>
          </w:p>
        </w:tc>
      </w:tr>
      <w:tr w:rsidR="00651FD1" w:rsidRPr="00AD5369" w14:paraId="3E8A4F36" w14:textId="77777777" w:rsidTr="49B3ABC7">
        <w:trPr>
          <w:trHeight w:val="44"/>
        </w:trPr>
        <w:tc>
          <w:tcPr>
            <w:tcW w:w="5233" w:type="dxa"/>
            <w:vAlign w:val="center"/>
          </w:tcPr>
          <w:p w14:paraId="234C528D" w14:textId="77777777" w:rsidR="00651FD1" w:rsidRPr="00AD5369" w:rsidRDefault="00651FD1" w:rsidP="00F970F2">
            <w:pPr>
              <w:rPr>
                <w:rFonts w:asciiTheme="minorHAnsi" w:hAnsiTheme="minorHAnsi" w:cstheme="minorHAnsi"/>
                <w:szCs w:val="24"/>
              </w:rPr>
            </w:pPr>
            <w:r w:rsidRPr="00AD5369">
              <w:rPr>
                <w:rFonts w:asciiTheme="minorHAnsi" w:hAnsiTheme="minorHAnsi" w:cstheme="minorHAnsi"/>
                <w:spacing w:val="-2"/>
                <w:szCs w:val="24"/>
              </w:rPr>
              <w:t xml:space="preserve">Issue of solicitation </w:t>
            </w:r>
          </w:p>
        </w:tc>
        <w:tc>
          <w:tcPr>
            <w:tcW w:w="4127" w:type="dxa"/>
            <w:vAlign w:val="center"/>
          </w:tcPr>
          <w:p w14:paraId="4207C12A" w14:textId="2D205C66" w:rsidR="00651FD1" w:rsidRPr="00843F3C" w:rsidRDefault="00C140A2" w:rsidP="00F970F2">
            <w:pPr>
              <w:jc w:val="center"/>
              <w:rPr>
                <w:rFonts w:asciiTheme="minorHAnsi" w:hAnsiTheme="minorHAnsi" w:cstheme="minorHAnsi"/>
                <w:noProof/>
                <w:szCs w:val="24"/>
              </w:rPr>
            </w:pPr>
            <w:r>
              <w:rPr>
                <w:rFonts w:asciiTheme="minorHAnsi" w:hAnsiTheme="minorHAnsi" w:cstheme="minorHAnsi"/>
                <w:noProof/>
                <w:szCs w:val="24"/>
              </w:rPr>
              <w:t>January 2</w:t>
            </w:r>
            <w:r w:rsidR="00323F6A">
              <w:rPr>
                <w:rFonts w:asciiTheme="minorHAnsi" w:hAnsiTheme="minorHAnsi" w:cstheme="minorHAnsi"/>
                <w:noProof/>
                <w:szCs w:val="24"/>
              </w:rPr>
              <w:t>8</w:t>
            </w:r>
            <w:r w:rsidR="00561CC7" w:rsidRPr="00843F3C">
              <w:rPr>
                <w:rFonts w:asciiTheme="minorHAnsi" w:hAnsiTheme="minorHAnsi" w:cstheme="minorHAnsi"/>
                <w:noProof/>
                <w:szCs w:val="24"/>
              </w:rPr>
              <w:t>, 202</w:t>
            </w:r>
            <w:r>
              <w:rPr>
                <w:rFonts w:asciiTheme="minorHAnsi" w:hAnsiTheme="minorHAnsi" w:cstheme="minorHAnsi"/>
                <w:noProof/>
                <w:szCs w:val="24"/>
              </w:rPr>
              <w:t>6</w:t>
            </w:r>
          </w:p>
        </w:tc>
      </w:tr>
      <w:tr w:rsidR="00651FD1" w:rsidRPr="00AD5369" w14:paraId="08D48F12" w14:textId="77777777" w:rsidTr="49B3ABC7">
        <w:trPr>
          <w:trHeight w:val="125"/>
        </w:trPr>
        <w:tc>
          <w:tcPr>
            <w:tcW w:w="5233" w:type="dxa"/>
            <w:vAlign w:val="center"/>
          </w:tcPr>
          <w:p w14:paraId="0FCB3EEE" w14:textId="77777777" w:rsidR="00651FD1" w:rsidRPr="00AD5369" w:rsidRDefault="00651FD1" w:rsidP="00F970F2">
            <w:pPr>
              <w:rPr>
                <w:rFonts w:asciiTheme="minorHAnsi" w:hAnsiTheme="minorHAnsi" w:cstheme="minorHAnsi"/>
                <w:szCs w:val="24"/>
              </w:rPr>
            </w:pPr>
            <w:r w:rsidRPr="00AD5369">
              <w:rPr>
                <w:rFonts w:asciiTheme="minorHAnsi" w:hAnsiTheme="minorHAnsi" w:cstheme="minorHAnsi"/>
                <w:szCs w:val="24"/>
              </w:rPr>
              <w:t>Deadline to Submit Written Questions</w:t>
            </w:r>
          </w:p>
        </w:tc>
        <w:tc>
          <w:tcPr>
            <w:tcW w:w="4127" w:type="dxa"/>
            <w:vAlign w:val="center"/>
          </w:tcPr>
          <w:p w14:paraId="0339E78A" w14:textId="67AE8717" w:rsidR="00651FD1" w:rsidRPr="00843F3C" w:rsidRDefault="00323F6A" w:rsidP="00F970F2">
            <w:pPr>
              <w:jc w:val="center"/>
              <w:rPr>
                <w:rFonts w:asciiTheme="minorHAnsi" w:hAnsiTheme="minorHAnsi" w:cstheme="minorHAnsi"/>
                <w:noProof/>
                <w:szCs w:val="24"/>
              </w:rPr>
            </w:pPr>
            <w:r>
              <w:rPr>
                <w:rFonts w:asciiTheme="minorHAnsi" w:hAnsiTheme="minorHAnsi" w:cstheme="minorHAnsi"/>
                <w:noProof/>
                <w:szCs w:val="24"/>
              </w:rPr>
              <w:t>February 4</w:t>
            </w:r>
            <w:r w:rsidR="00561CC7" w:rsidRPr="00843F3C">
              <w:rPr>
                <w:rFonts w:asciiTheme="minorHAnsi" w:hAnsiTheme="minorHAnsi" w:cstheme="minorHAnsi"/>
                <w:noProof/>
                <w:szCs w:val="24"/>
              </w:rPr>
              <w:t>, 202</w:t>
            </w:r>
            <w:r w:rsidR="00C140A2">
              <w:rPr>
                <w:rFonts w:asciiTheme="minorHAnsi" w:hAnsiTheme="minorHAnsi" w:cstheme="minorHAnsi"/>
                <w:noProof/>
                <w:szCs w:val="24"/>
              </w:rPr>
              <w:t>6</w:t>
            </w:r>
            <w:r w:rsidR="00651FD1" w:rsidRPr="00843F3C">
              <w:rPr>
                <w:rFonts w:asciiTheme="minorHAnsi" w:hAnsiTheme="minorHAnsi" w:cstheme="minorHAnsi"/>
                <w:noProof/>
                <w:szCs w:val="24"/>
              </w:rPr>
              <w:t xml:space="preserve"> </w:t>
            </w:r>
          </w:p>
          <w:p w14:paraId="5F7439A6" w14:textId="77777777" w:rsidR="00651FD1" w:rsidRPr="00843F3C" w:rsidRDefault="00651FD1" w:rsidP="00F970F2">
            <w:pPr>
              <w:jc w:val="center"/>
              <w:rPr>
                <w:rFonts w:asciiTheme="minorHAnsi" w:hAnsiTheme="minorHAnsi" w:cstheme="minorHAnsi"/>
                <w:noProof/>
                <w:szCs w:val="24"/>
              </w:rPr>
            </w:pPr>
            <w:r w:rsidRPr="00843F3C">
              <w:rPr>
                <w:rFonts w:asciiTheme="minorHAnsi" w:hAnsiTheme="minorHAnsi" w:cstheme="minorHAnsi"/>
                <w:noProof/>
                <w:szCs w:val="24"/>
              </w:rPr>
              <w:t>by 3:00 PM Eastern Time</w:t>
            </w:r>
          </w:p>
        </w:tc>
      </w:tr>
      <w:tr w:rsidR="00651FD1" w:rsidRPr="00AD5369" w14:paraId="0C15C223" w14:textId="77777777" w:rsidTr="49B3ABC7">
        <w:trPr>
          <w:trHeight w:val="107"/>
        </w:trPr>
        <w:tc>
          <w:tcPr>
            <w:tcW w:w="5233" w:type="dxa"/>
            <w:vAlign w:val="center"/>
          </w:tcPr>
          <w:p w14:paraId="5D815006" w14:textId="77777777" w:rsidR="00651FD1" w:rsidRPr="00AD5369" w:rsidRDefault="00651FD1" w:rsidP="00F970F2">
            <w:pPr>
              <w:rPr>
                <w:rFonts w:asciiTheme="minorHAnsi" w:hAnsiTheme="minorHAnsi" w:cstheme="minorHAnsi"/>
                <w:szCs w:val="24"/>
              </w:rPr>
            </w:pPr>
            <w:r w:rsidRPr="00AD5369">
              <w:rPr>
                <w:rFonts w:asciiTheme="minorHAnsi" w:hAnsiTheme="minorHAnsi" w:cstheme="minorHAnsi"/>
                <w:szCs w:val="24"/>
              </w:rPr>
              <w:t>Response to Written Questions/Amendments</w:t>
            </w:r>
          </w:p>
        </w:tc>
        <w:tc>
          <w:tcPr>
            <w:tcW w:w="4127" w:type="dxa"/>
            <w:vAlign w:val="center"/>
          </w:tcPr>
          <w:p w14:paraId="44E7CFA5" w14:textId="40A2352E" w:rsidR="00651FD1" w:rsidRPr="00843F3C" w:rsidRDefault="000F60D1" w:rsidP="00F970F2">
            <w:pPr>
              <w:jc w:val="center"/>
              <w:rPr>
                <w:rFonts w:asciiTheme="minorHAnsi" w:hAnsiTheme="minorHAnsi" w:cstheme="minorHAnsi"/>
                <w:szCs w:val="24"/>
              </w:rPr>
            </w:pPr>
            <w:r>
              <w:rPr>
                <w:rFonts w:asciiTheme="minorHAnsi" w:hAnsiTheme="minorHAnsi" w:cstheme="minorHAnsi"/>
                <w:noProof/>
                <w:szCs w:val="24"/>
              </w:rPr>
              <w:t xml:space="preserve">February </w:t>
            </w:r>
            <w:r w:rsidR="00323F6A">
              <w:rPr>
                <w:rFonts w:asciiTheme="minorHAnsi" w:hAnsiTheme="minorHAnsi" w:cstheme="minorHAnsi"/>
                <w:noProof/>
                <w:szCs w:val="24"/>
              </w:rPr>
              <w:t>11</w:t>
            </w:r>
            <w:r w:rsidR="00561CC7" w:rsidRPr="00843F3C">
              <w:rPr>
                <w:rFonts w:asciiTheme="minorHAnsi" w:hAnsiTheme="minorHAnsi" w:cstheme="minorHAnsi"/>
                <w:noProof/>
                <w:szCs w:val="24"/>
              </w:rPr>
              <w:t>, 202</w:t>
            </w:r>
            <w:r>
              <w:rPr>
                <w:rFonts w:asciiTheme="minorHAnsi" w:hAnsiTheme="minorHAnsi" w:cstheme="minorHAnsi"/>
                <w:noProof/>
                <w:szCs w:val="24"/>
              </w:rPr>
              <w:t>6</w:t>
            </w:r>
          </w:p>
        </w:tc>
      </w:tr>
      <w:tr w:rsidR="00651FD1" w:rsidRPr="00AD5369" w14:paraId="62577696" w14:textId="77777777" w:rsidTr="49B3ABC7">
        <w:trPr>
          <w:trHeight w:val="251"/>
        </w:trPr>
        <w:tc>
          <w:tcPr>
            <w:tcW w:w="5233" w:type="dxa"/>
            <w:vAlign w:val="center"/>
          </w:tcPr>
          <w:p w14:paraId="0042F0F0" w14:textId="753C874D" w:rsidR="00651FD1" w:rsidRPr="00AD5369" w:rsidRDefault="00651FD1" w:rsidP="007766AB">
            <w:pPr>
              <w:rPr>
                <w:rFonts w:asciiTheme="minorHAnsi" w:hAnsiTheme="minorHAnsi" w:cstheme="minorBidi"/>
              </w:rPr>
            </w:pPr>
            <w:r w:rsidRPr="00AD5369">
              <w:rPr>
                <w:rFonts w:asciiTheme="minorHAnsi" w:hAnsiTheme="minorHAnsi" w:cstheme="minorHAnsi"/>
                <w:szCs w:val="24"/>
              </w:rPr>
              <w:t xml:space="preserve">Submission </w:t>
            </w:r>
            <w:r w:rsidR="007766AB">
              <w:rPr>
                <w:rFonts w:asciiTheme="minorHAnsi" w:hAnsiTheme="minorHAnsi" w:cstheme="minorHAnsi"/>
                <w:szCs w:val="24"/>
              </w:rPr>
              <w:t>Due Date/Time</w:t>
            </w:r>
          </w:p>
        </w:tc>
        <w:tc>
          <w:tcPr>
            <w:tcW w:w="4127" w:type="dxa"/>
            <w:vAlign w:val="center"/>
          </w:tcPr>
          <w:p w14:paraId="277DEF6E" w14:textId="354FAFDA" w:rsidR="003E3135" w:rsidRPr="00843F3C" w:rsidRDefault="00323F6A" w:rsidP="003E3135">
            <w:pPr>
              <w:jc w:val="center"/>
              <w:rPr>
                <w:rFonts w:asciiTheme="minorHAnsi" w:hAnsiTheme="minorHAnsi" w:cstheme="minorHAnsi"/>
                <w:noProof/>
                <w:szCs w:val="24"/>
              </w:rPr>
            </w:pPr>
            <w:r>
              <w:rPr>
                <w:rFonts w:asciiTheme="minorHAnsi" w:hAnsiTheme="minorHAnsi" w:cstheme="minorHAnsi"/>
                <w:noProof/>
                <w:szCs w:val="24"/>
              </w:rPr>
              <w:t>March</w:t>
            </w:r>
            <w:r w:rsidR="00C140A2">
              <w:rPr>
                <w:rFonts w:asciiTheme="minorHAnsi" w:hAnsiTheme="minorHAnsi" w:cstheme="minorHAnsi"/>
                <w:noProof/>
                <w:szCs w:val="24"/>
              </w:rPr>
              <w:t xml:space="preserve"> </w:t>
            </w:r>
            <w:r>
              <w:rPr>
                <w:rFonts w:asciiTheme="minorHAnsi" w:hAnsiTheme="minorHAnsi" w:cstheme="minorHAnsi"/>
                <w:noProof/>
                <w:szCs w:val="24"/>
              </w:rPr>
              <w:t>2</w:t>
            </w:r>
            <w:r w:rsidR="00561CC7" w:rsidRPr="00843F3C">
              <w:rPr>
                <w:rFonts w:asciiTheme="minorHAnsi" w:hAnsiTheme="minorHAnsi" w:cstheme="minorHAnsi"/>
                <w:noProof/>
                <w:szCs w:val="24"/>
              </w:rPr>
              <w:t>, 202</w:t>
            </w:r>
            <w:r w:rsidR="00C140A2">
              <w:rPr>
                <w:rFonts w:asciiTheme="minorHAnsi" w:hAnsiTheme="minorHAnsi" w:cstheme="minorHAnsi"/>
                <w:noProof/>
                <w:szCs w:val="24"/>
              </w:rPr>
              <w:t>6</w:t>
            </w:r>
          </w:p>
          <w:p w14:paraId="66ABA7F6" w14:textId="2FA4AFEF" w:rsidR="00651FD1" w:rsidRPr="00843F3C" w:rsidRDefault="003E3135" w:rsidP="00F970F2">
            <w:pPr>
              <w:jc w:val="center"/>
              <w:rPr>
                <w:rFonts w:asciiTheme="minorHAnsi" w:hAnsiTheme="minorHAnsi" w:cstheme="minorHAnsi"/>
                <w:szCs w:val="24"/>
              </w:rPr>
            </w:pPr>
            <w:r w:rsidRPr="00843F3C">
              <w:rPr>
                <w:rFonts w:asciiTheme="minorHAnsi" w:hAnsiTheme="minorHAnsi" w:cstheme="minorHAnsi"/>
                <w:noProof/>
                <w:szCs w:val="24"/>
              </w:rPr>
              <w:t>by 3:00 PM Eastern Time</w:t>
            </w:r>
          </w:p>
        </w:tc>
      </w:tr>
      <w:tr w:rsidR="00651FD1" w:rsidRPr="00AD5369" w14:paraId="4FEF6975" w14:textId="77777777" w:rsidTr="49B3ABC7">
        <w:trPr>
          <w:cantSplit/>
          <w:trHeight w:val="134"/>
        </w:trPr>
        <w:tc>
          <w:tcPr>
            <w:tcW w:w="9360" w:type="dxa"/>
            <w:gridSpan w:val="2"/>
            <w:shd w:val="clear" w:color="auto" w:fill="C0C0C0"/>
          </w:tcPr>
          <w:p w14:paraId="73C7B81F" w14:textId="77777777" w:rsidR="00651FD1" w:rsidRPr="00AD5369" w:rsidRDefault="00651FD1" w:rsidP="00F970F2">
            <w:pPr>
              <w:keepNext/>
              <w:jc w:val="center"/>
              <w:rPr>
                <w:rFonts w:asciiTheme="minorHAnsi" w:hAnsiTheme="minorHAnsi" w:cstheme="minorHAnsi"/>
                <w:b/>
                <w:bCs/>
                <w:i/>
                <w:iCs/>
                <w:szCs w:val="24"/>
              </w:rPr>
            </w:pPr>
            <w:r w:rsidRPr="00AD5369">
              <w:rPr>
                <w:rFonts w:asciiTheme="minorHAnsi" w:hAnsiTheme="minorHAnsi" w:cstheme="minorHAnsi"/>
                <w:b/>
                <w:bCs/>
                <w:i/>
                <w:iCs/>
                <w:szCs w:val="24"/>
              </w:rPr>
              <w:t>The dates for the following activities are target dates only.  These activities may be completed earlier or later than the date shown.</w:t>
            </w:r>
          </w:p>
        </w:tc>
      </w:tr>
      <w:tr w:rsidR="00651FD1" w:rsidRPr="00AD5369" w14:paraId="0C5D00CA" w14:textId="77777777" w:rsidTr="49B3ABC7">
        <w:trPr>
          <w:trHeight w:val="134"/>
        </w:trPr>
        <w:tc>
          <w:tcPr>
            <w:tcW w:w="5233" w:type="dxa"/>
            <w:vAlign w:val="center"/>
          </w:tcPr>
          <w:p w14:paraId="2EAD926F" w14:textId="77777777" w:rsidR="00651FD1" w:rsidRPr="00AD5369" w:rsidRDefault="00651FD1" w:rsidP="00F970F2">
            <w:pPr>
              <w:keepNext/>
              <w:rPr>
                <w:rFonts w:asciiTheme="minorHAnsi" w:hAnsiTheme="minorHAnsi" w:cstheme="minorHAnsi"/>
                <w:szCs w:val="24"/>
              </w:rPr>
            </w:pPr>
            <w:r w:rsidRPr="00AD5369">
              <w:rPr>
                <w:rFonts w:asciiTheme="minorHAnsi" w:hAnsiTheme="minorHAnsi" w:cstheme="minorHAnsi"/>
                <w:szCs w:val="24"/>
              </w:rPr>
              <w:t>Proposal Evaluation</w:t>
            </w:r>
          </w:p>
        </w:tc>
        <w:tc>
          <w:tcPr>
            <w:tcW w:w="4127" w:type="dxa"/>
            <w:vAlign w:val="center"/>
          </w:tcPr>
          <w:p w14:paraId="53D77980" w14:textId="77777777" w:rsidR="00651FD1" w:rsidRPr="00AD5369" w:rsidRDefault="00651FD1" w:rsidP="00F970F2">
            <w:pPr>
              <w:keepNext/>
              <w:jc w:val="center"/>
              <w:rPr>
                <w:rFonts w:asciiTheme="minorHAnsi" w:hAnsiTheme="minorHAnsi" w:cstheme="minorHAnsi"/>
                <w:szCs w:val="24"/>
              </w:rPr>
            </w:pPr>
            <w:r w:rsidRPr="00AD5369">
              <w:rPr>
                <w:rFonts w:asciiTheme="minorHAnsi" w:hAnsiTheme="minorHAnsi" w:cstheme="minorHAnsi"/>
                <w:szCs w:val="24"/>
              </w:rPr>
              <w:t>TBD</w:t>
            </w:r>
          </w:p>
        </w:tc>
      </w:tr>
      <w:tr w:rsidR="00651FD1" w:rsidRPr="00AD5369" w14:paraId="34558FA1" w14:textId="77777777" w:rsidTr="49B3ABC7">
        <w:tc>
          <w:tcPr>
            <w:tcW w:w="5233" w:type="dxa"/>
            <w:vAlign w:val="center"/>
          </w:tcPr>
          <w:p w14:paraId="66F3FE54" w14:textId="77777777" w:rsidR="00651FD1" w:rsidRPr="00AD5369" w:rsidRDefault="00651FD1" w:rsidP="00F970F2">
            <w:pPr>
              <w:keepNext/>
              <w:rPr>
                <w:rFonts w:asciiTheme="minorHAnsi" w:hAnsiTheme="minorHAnsi" w:cstheme="minorHAnsi"/>
                <w:szCs w:val="24"/>
              </w:rPr>
            </w:pPr>
            <w:r w:rsidRPr="00AD5369">
              <w:rPr>
                <w:rFonts w:asciiTheme="minorHAnsi" w:hAnsiTheme="minorHAnsi" w:cstheme="minorHAnsi"/>
                <w:szCs w:val="24"/>
              </w:rPr>
              <w:t>Proposal Discussions/Clarifications (if necessary)</w:t>
            </w:r>
          </w:p>
        </w:tc>
        <w:tc>
          <w:tcPr>
            <w:tcW w:w="4127" w:type="dxa"/>
            <w:vAlign w:val="center"/>
          </w:tcPr>
          <w:p w14:paraId="3970B827" w14:textId="77777777" w:rsidR="00651FD1" w:rsidRPr="00AD5369" w:rsidRDefault="00651FD1" w:rsidP="00F970F2">
            <w:pPr>
              <w:keepNext/>
              <w:jc w:val="center"/>
              <w:rPr>
                <w:rFonts w:asciiTheme="minorHAnsi" w:hAnsiTheme="minorHAnsi" w:cstheme="minorHAnsi"/>
                <w:szCs w:val="24"/>
              </w:rPr>
            </w:pPr>
            <w:r w:rsidRPr="00AD5369">
              <w:rPr>
                <w:rFonts w:asciiTheme="minorHAnsi" w:hAnsiTheme="minorHAnsi" w:cstheme="minorHAnsi"/>
                <w:szCs w:val="24"/>
              </w:rPr>
              <w:t>TBD</w:t>
            </w:r>
          </w:p>
        </w:tc>
      </w:tr>
      <w:tr w:rsidR="00651FD1" w:rsidRPr="00AD5369" w14:paraId="22732DC5" w14:textId="77777777" w:rsidTr="49B3ABC7">
        <w:tc>
          <w:tcPr>
            <w:tcW w:w="5233" w:type="dxa"/>
            <w:vAlign w:val="center"/>
          </w:tcPr>
          <w:p w14:paraId="270FE102" w14:textId="77777777" w:rsidR="00651FD1" w:rsidRPr="00AD5369" w:rsidRDefault="00651FD1" w:rsidP="00F970F2">
            <w:pPr>
              <w:keepNext/>
              <w:rPr>
                <w:rFonts w:asciiTheme="minorHAnsi" w:hAnsiTheme="minorHAnsi" w:cstheme="minorHAnsi"/>
                <w:szCs w:val="24"/>
              </w:rPr>
            </w:pPr>
            <w:r w:rsidRPr="00AD5369">
              <w:rPr>
                <w:rFonts w:asciiTheme="minorHAnsi" w:hAnsiTheme="minorHAnsi" w:cstheme="minorHAnsi"/>
                <w:szCs w:val="24"/>
              </w:rPr>
              <w:t>Best and Final Offers (if necessary)</w:t>
            </w:r>
          </w:p>
        </w:tc>
        <w:tc>
          <w:tcPr>
            <w:tcW w:w="4127" w:type="dxa"/>
            <w:vAlign w:val="center"/>
          </w:tcPr>
          <w:p w14:paraId="2737CAFE" w14:textId="77777777" w:rsidR="00651FD1" w:rsidRPr="00AD5369" w:rsidRDefault="00651FD1" w:rsidP="00F970F2">
            <w:pPr>
              <w:keepNext/>
              <w:jc w:val="center"/>
              <w:rPr>
                <w:rFonts w:asciiTheme="minorHAnsi" w:hAnsiTheme="minorHAnsi" w:cstheme="minorHAnsi"/>
                <w:szCs w:val="24"/>
              </w:rPr>
            </w:pPr>
            <w:r w:rsidRPr="00AD5369">
              <w:rPr>
                <w:rFonts w:asciiTheme="minorHAnsi" w:hAnsiTheme="minorHAnsi" w:cstheme="minorHAnsi"/>
                <w:szCs w:val="24"/>
              </w:rPr>
              <w:t>TBD</w:t>
            </w:r>
          </w:p>
        </w:tc>
      </w:tr>
      <w:tr w:rsidR="00651FD1" w:rsidRPr="00AD5369" w14:paraId="76107E0B" w14:textId="77777777" w:rsidTr="49B3ABC7">
        <w:tc>
          <w:tcPr>
            <w:tcW w:w="5233" w:type="dxa"/>
            <w:vAlign w:val="center"/>
          </w:tcPr>
          <w:p w14:paraId="37AF9A96" w14:textId="77777777" w:rsidR="00651FD1" w:rsidRPr="00AD5369" w:rsidRDefault="00651FD1" w:rsidP="00F970F2">
            <w:pPr>
              <w:keepNext/>
              <w:rPr>
                <w:rFonts w:asciiTheme="minorHAnsi" w:hAnsiTheme="minorHAnsi" w:cstheme="minorHAnsi"/>
                <w:szCs w:val="24"/>
              </w:rPr>
            </w:pPr>
            <w:r w:rsidRPr="00AD5369">
              <w:rPr>
                <w:rFonts w:asciiTheme="minorHAnsi" w:hAnsiTheme="minorHAnsi" w:cstheme="minorHAnsi"/>
                <w:szCs w:val="24"/>
              </w:rPr>
              <w:t>Award Recommendation</w:t>
            </w:r>
          </w:p>
        </w:tc>
        <w:tc>
          <w:tcPr>
            <w:tcW w:w="4127" w:type="dxa"/>
            <w:vAlign w:val="center"/>
          </w:tcPr>
          <w:p w14:paraId="66CA32EC" w14:textId="6903F86E" w:rsidR="00651FD1" w:rsidRPr="00AD5369" w:rsidRDefault="000F60D1" w:rsidP="00F970F2">
            <w:pPr>
              <w:keepNext/>
              <w:jc w:val="center"/>
              <w:rPr>
                <w:rFonts w:asciiTheme="minorHAnsi" w:hAnsiTheme="minorHAnsi" w:cstheme="minorHAnsi"/>
                <w:color w:val="FF0000"/>
                <w:szCs w:val="24"/>
              </w:rPr>
            </w:pPr>
            <w:r>
              <w:rPr>
                <w:rFonts w:asciiTheme="minorHAnsi" w:hAnsiTheme="minorHAnsi" w:cstheme="minorHAnsi"/>
                <w:noProof/>
                <w:szCs w:val="24"/>
              </w:rPr>
              <w:t>March</w:t>
            </w:r>
            <w:r w:rsidR="00561CC7" w:rsidRPr="00843F3C">
              <w:rPr>
                <w:rFonts w:asciiTheme="minorHAnsi" w:hAnsiTheme="minorHAnsi" w:cstheme="minorHAnsi"/>
                <w:noProof/>
                <w:szCs w:val="24"/>
              </w:rPr>
              <w:t xml:space="preserve"> 202</w:t>
            </w:r>
            <w:r>
              <w:rPr>
                <w:rFonts w:asciiTheme="minorHAnsi" w:hAnsiTheme="minorHAnsi" w:cstheme="minorHAnsi"/>
                <w:noProof/>
                <w:szCs w:val="24"/>
              </w:rPr>
              <w:t>6</w:t>
            </w:r>
          </w:p>
        </w:tc>
      </w:tr>
    </w:tbl>
    <w:p w14:paraId="124799CF" w14:textId="77777777" w:rsidR="00D13D39" w:rsidRPr="00AD5369" w:rsidRDefault="00D13D39" w:rsidP="00D13D39">
      <w:pPr>
        <w:rPr>
          <w:rFonts w:asciiTheme="minorHAnsi" w:hAnsiTheme="minorHAnsi" w:cstheme="minorHAnsi"/>
          <w:b/>
          <w:bCs/>
          <w:color w:val="FF0000"/>
          <w:szCs w:val="24"/>
        </w:rPr>
      </w:pPr>
    </w:p>
    <w:p w14:paraId="65C18CB9" w14:textId="51630839" w:rsidR="009B5109" w:rsidRPr="00AD5369" w:rsidRDefault="009B5109" w:rsidP="009B5109">
      <w:pPr>
        <w:pStyle w:val="Heading2"/>
        <w:spacing w:before="0"/>
        <w:rPr>
          <w:rFonts w:asciiTheme="minorHAnsi" w:hAnsiTheme="minorHAnsi" w:cstheme="minorHAnsi"/>
          <w:color w:val="auto"/>
          <w:sz w:val="24"/>
          <w:szCs w:val="24"/>
        </w:rPr>
      </w:pPr>
      <w:bookmarkStart w:id="101" w:name="_1.25_EVIDENCE_OF"/>
      <w:bookmarkStart w:id="102" w:name="_Toc80794462"/>
      <w:bookmarkStart w:id="103" w:name="_Toc116465315"/>
      <w:bookmarkStart w:id="104" w:name="_Toc136935145"/>
      <w:bookmarkEnd w:id="101"/>
      <w:r w:rsidRPr="00AD5369">
        <w:rPr>
          <w:rFonts w:asciiTheme="minorHAnsi" w:hAnsiTheme="minorHAnsi" w:cstheme="minorHAnsi"/>
          <w:color w:val="auto"/>
          <w:sz w:val="24"/>
          <w:szCs w:val="24"/>
        </w:rPr>
        <w:t>1.2</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Evidence of Financial Responsibility (25 IAC 1.1-1-5)</w:t>
      </w:r>
      <w:bookmarkEnd w:id="102"/>
      <w:bookmarkEnd w:id="103"/>
      <w:bookmarkEnd w:id="104"/>
      <w:r w:rsidRPr="00AD5369">
        <w:rPr>
          <w:rFonts w:asciiTheme="minorHAnsi" w:hAnsiTheme="minorHAnsi" w:cstheme="minorHAnsi"/>
          <w:color w:val="auto"/>
          <w:sz w:val="24"/>
          <w:szCs w:val="24"/>
        </w:rPr>
        <w:t xml:space="preserve"> </w:t>
      </w:r>
    </w:p>
    <w:p w14:paraId="4D408F90" w14:textId="77777777" w:rsidR="009B5109" w:rsidRPr="00AD5369" w:rsidRDefault="009B5109" w:rsidP="009B5109">
      <w:pPr>
        <w:widowControl/>
        <w:rPr>
          <w:rFonts w:asciiTheme="minorHAnsi" w:hAnsiTheme="minorHAnsi" w:cstheme="minorHAnsi"/>
          <w:szCs w:val="24"/>
        </w:rPr>
      </w:pPr>
      <w:r w:rsidRPr="00AD5369">
        <w:rPr>
          <w:rFonts w:asciiTheme="minorHAnsi" w:hAnsiTheme="minorHAnsi" w:cstheme="minorHAnsi"/>
          <w:szCs w:val="24"/>
        </w:rPr>
        <w:tab/>
        <w:t>Removed at the request of the agency.</w:t>
      </w:r>
    </w:p>
    <w:p w14:paraId="5D39BC32" w14:textId="77777777" w:rsidR="00707C92" w:rsidRPr="00AD5369" w:rsidRDefault="00707C92" w:rsidP="006733D7">
      <w:pPr>
        <w:widowControl/>
        <w:rPr>
          <w:rFonts w:asciiTheme="minorHAnsi" w:hAnsiTheme="minorHAnsi" w:cstheme="minorHAnsi"/>
          <w:szCs w:val="24"/>
        </w:rPr>
      </w:pPr>
    </w:p>
    <w:p w14:paraId="0AF5B577" w14:textId="10761A40" w:rsidR="00707C92" w:rsidRPr="00AD5369" w:rsidRDefault="00707C92" w:rsidP="006733D7">
      <w:pPr>
        <w:pStyle w:val="Heading2"/>
        <w:spacing w:before="0"/>
        <w:rPr>
          <w:rFonts w:asciiTheme="minorHAnsi" w:hAnsiTheme="minorHAnsi" w:cstheme="minorHAnsi"/>
          <w:color w:val="auto"/>
          <w:sz w:val="24"/>
          <w:szCs w:val="24"/>
        </w:rPr>
      </w:pPr>
      <w:bookmarkStart w:id="105" w:name="_Toc48624430"/>
      <w:bookmarkStart w:id="106" w:name="_Toc116465316"/>
      <w:bookmarkStart w:id="107" w:name="_Toc136935146"/>
      <w:r w:rsidRPr="00AD5369">
        <w:rPr>
          <w:rFonts w:asciiTheme="minorHAnsi" w:hAnsiTheme="minorHAnsi" w:cstheme="minorHAnsi"/>
          <w:color w:val="auto"/>
          <w:sz w:val="24"/>
          <w:szCs w:val="24"/>
        </w:rPr>
        <w:lastRenderedPageBreak/>
        <w:t>1.2</w:t>
      </w:r>
      <w:r w:rsidR="00EE40CA"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Conflict of Interest</w:t>
      </w:r>
      <w:bookmarkEnd w:id="105"/>
      <w:bookmarkEnd w:id="106"/>
      <w:bookmarkEnd w:id="107"/>
    </w:p>
    <w:p w14:paraId="0F3F595F" w14:textId="77777777" w:rsidR="00707C92" w:rsidRPr="00AD5369" w:rsidRDefault="00707C92" w:rsidP="006733D7">
      <w:pPr>
        <w:widowControl/>
        <w:rPr>
          <w:rFonts w:asciiTheme="minorHAnsi" w:hAnsiTheme="minorHAnsi" w:cstheme="minorHAnsi"/>
          <w:szCs w:val="24"/>
        </w:rPr>
      </w:pPr>
    </w:p>
    <w:p w14:paraId="7E3E503A" w14:textId="78E7655F" w:rsidR="002D5293" w:rsidRPr="00AD5369" w:rsidRDefault="00707C92" w:rsidP="006733D7">
      <w:pPr>
        <w:widowControl/>
        <w:rPr>
          <w:rFonts w:asciiTheme="minorHAnsi" w:hAnsiTheme="minorHAnsi" w:cstheme="minorHAnsi"/>
          <w:szCs w:val="24"/>
        </w:rPr>
      </w:pPr>
      <w:r w:rsidRPr="00AD5369">
        <w:rPr>
          <w:rFonts w:asciiTheme="minorHAnsi" w:hAnsiTheme="minorHAnsi" w:cstheme="minorHAnsi"/>
          <w:szCs w:val="24"/>
        </w:rPr>
        <w:t xml:space="preserve">Any person, firm or entity that assisted with and/or participated in the preparation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xml:space="preserve"> document is prohibited from submitting a </w:t>
      </w:r>
      <w:r w:rsidR="00D13D39" w:rsidRPr="00AD5369">
        <w:rPr>
          <w:rFonts w:asciiTheme="minorHAnsi" w:hAnsiTheme="minorHAnsi" w:cstheme="minorHAnsi"/>
          <w:szCs w:val="24"/>
        </w:rPr>
        <w:t>bid response</w:t>
      </w:r>
      <w:r w:rsidRPr="00AD5369">
        <w:rPr>
          <w:rFonts w:asciiTheme="minorHAnsi" w:hAnsiTheme="minorHAnsi" w:cstheme="minorHAnsi"/>
          <w:szCs w:val="24"/>
        </w:rPr>
        <w:t xml:space="preserve"> to this specific </w:t>
      </w:r>
      <w:r w:rsidR="007063D1" w:rsidRPr="00AD5369">
        <w:rPr>
          <w:rFonts w:asciiTheme="minorHAnsi" w:hAnsiTheme="minorHAnsi" w:cstheme="minorHAnsi"/>
          <w:szCs w:val="24"/>
        </w:rPr>
        <w:t>solicitation</w:t>
      </w:r>
      <w:r w:rsidRPr="00AD5369">
        <w:rPr>
          <w:rFonts w:asciiTheme="minorHAnsi" w:hAnsiTheme="minorHAnsi" w:cstheme="minorHAnsi"/>
          <w:szCs w:val="24"/>
        </w:rPr>
        <w:t>.</w:t>
      </w:r>
      <w:r w:rsidR="00D13D39" w:rsidRPr="00AD5369">
        <w:rPr>
          <w:rFonts w:asciiTheme="minorHAnsi" w:hAnsiTheme="minorHAnsi" w:cstheme="minorHAnsi"/>
          <w:szCs w:val="24"/>
        </w:rPr>
        <w:t xml:space="preserve"> </w:t>
      </w:r>
      <w:r w:rsidRPr="00AD5369">
        <w:rPr>
          <w:rFonts w:asciiTheme="minorHAnsi" w:hAnsiTheme="minorHAnsi" w:cstheme="minorHAnsi"/>
          <w:szCs w:val="24"/>
        </w:rPr>
        <w:t xml:space="preserve"> For the purposes of this </w:t>
      </w:r>
      <w:r w:rsidR="007063D1" w:rsidRPr="00AD5369">
        <w:rPr>
          <w:rFonts w:asciiTheme="minorHAnsi" w:hAnsiTheme="minorHAnsi" w:cstheme="minorHAnsi"/>
          <w:szCs w:val="24"/>
        </w:rPr>
        <w:t>solicitation, a</w:t>
      </w:r>
      <w:r w:rsidRPr="00AD5369">
        <w:rPr>
          <w:rFonts w:asciiTheme="minorHAnsi" w:hAnsiTheme="minorHAnsi" w:cstheme="minorHAnsi"/>
          <w:szCs w:val="24"/>
        </w:rPr>
        <w:t xml:space="preserve"> “person” means a </w:t>
      </w:r>
      <w:proofErr w:type="gramStart"/>
      <w:r w:rsidR="00B93A9F" w:rsidRPr="00AD5369">
        <w:rPr>
          <w:rFonts w:asciiTheme="minorHAnsi" w:hAnsiTheme="minorHAnsi" w:cstheme="minorHAnsi"/>
          <w:szCs w:val="24"/>
        </w:rPr>
        <w:t>S</w:t>
      </w:r>
      <w:r w:rsidRPr="00AD5369">
        <w:rPr>
          <w:rFonts w:asciiTheme="minorHAnsi" w:hAnsiTheme="minorHAnsi" w:cstheme="minorHAnsi"/>
          <w:szCs w:val="24"/>
        </w:rPr>
        <w:t>tate</w:t>
      </w:r>
      <w:proofErr w:type="gramEnd"/>
      <w:r w:rsidRPr="00AD5369">
        <w:rPr>
          <w:rFonts w:asciiTheme="minorHAnsi" w:hAnsiTheme="minorHAnsi" w:cstheme="minorHAnsi"/>
          <w:szCs w:val="24"/>
        </w:rPr>
        <w:t xml:space="preserve"> officer, employee, special </w:t>
      </w:r>
      <w:r w:rsidR="00B93A9F" w:rsidRPr="00AD5369">
        <w:rPr>
          <w:rFonts w:asciiTheme="minorHAnsi" w:hAnsiTheme="minorHAnsi" w:cstheme="minorHAnsi"/>
          <w:szCs w:val="24"/>
        </w:rPr>
        <w:t>S</w:t>
      </w:r>
      <w:r w:rsidRPr="00AD5369">
        <w:rPr>
          <w:rFonts w:asciiTheme="minorHAnsi" w:hAnsiTheme="minorHAnsi" w:cstheme="minorHAnsi"/>
          <w:szCs w:val="24"/>
        </w:rPr>
        <w:t xml:space="preserve">tate appointee, or any individual or entity working with or advising the State or involved in the preparation of this </w:t>
      </w:r>
      <w:r w:rsidR="00D13D39" w:rsidRPr="00AD5369">
        <w:rPr>
          <w:rFonts w:asciiTheme="minorHAnsi" w:hAnsiTheme="minorHAnsi" w:cstheme="minorHAnsi"/>
          <w:szCs w:val="24"/>
        </w:rPr>
        <w:t>solicitation</w:t>
      </w:r>
      <w:r w:rsidRPr="00AD5369">
        <w:rPr>
          <w:rFonts w:asciiTheme="minorHAnsi" w:hAnsiTheme="minorHAnsi" w:cstheme="minorHAnsi"/>
          <w:szCs w:val="24"/>
        </w:rPr>
        <w:t xml:space="preserve">. This prohibition would also apply to an entity who hires, within a one-year period prior to the publication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a person that assisted with and/or participated in the preparation of this</w:t>
      </w:r>
      <w:r w:rsidR="007063D1" w:rsidRPr="00AD5369">
        <w:rPr>
          <w:rFonts w:asciiTheme="minorHAnsi" w:hAnsiTheme="minorHAnsi" w:cstheme="minorHAnsi"/>
          <w:szCs w:val="24"/>
        </w:rPr>
        <w:t xml:space="preserve"> solicitation</w:t>
      </w:r>
      <w:r w:rsidRPr="00AD5369">
        <w:rPr>
          <w:rFonts w:asciiTheme="minorHAnsi" w:hAnsiTheme="minorHAnsi" w:cstheme="minorHAnsi"/>
          <w:szCs w:val="24"/>
        </w:rPr>
        <w:t>.</w:t>
      </w:r>
    </w:p>
    <w:p w14:paraId="643926B2" w14:textId="7F8E632F" w:rsidR="006127EC" w:rsidRPr="00AD5369" w:rsidRDefault="006127EC" w:rsidP="006733D7">
      <w:pPr>
        <w:widowControl/>
        <w:rPr>
          <w:rFonts w:asciiTheme="minorHAnsi" w:hAnsiTheme="minorHAnsi" w:cstheme="minorHAnsi"/>
          <w:szCs w:val="24"/>
        </w:rPr>
      </w:pPr>
    </w:p>
    <w:p w14:paraId="102035E2" w14:textId="503571AD" w:rsidR="006127EC" w:rsidRPr="00AD5369" w:rsidRDefault="006127EC" w:rsidP="006127EC">
      <w:pPr>
        <w:pStyle w:val="Heading2"/>
        <w:spacing w:before="0"/>
        <w:rPr>
          <w:rFonts w:asciiTheme="minorHAnsi" w:hAnsiTheme="minorHAnsi" w:cstheme="minorHAnsi"/>
          <w:color w:val="auto"/>
          <w:sz w:val="24"/>
          <w:szCs w:val="24"/>
        </w:rPr>
      </w:pPr>
      <w:bookmarkStart w:id="108" w:name="_Toc116465317"/>
      <w:bookmarkStart w:id="109" w:name="_Toc136935147"/>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Ethics Obligations</w:t>
      </w:r>
      <w:bookmarkEnd w:id="108"/>
      <w:bookmarkEnd w:id="109"/>
    </w:p>
    <w:p w14:paraId="3EBFD19B" w14:textId="77777777" w:rsidR="006127EC" w:rsidRPr="00AD5369" w:rsidRDefault="006127EC" w:rsidP="006127EC">
      <w:pPr>
        <w:widowControl/>
        <w:rPr>
          <w:rFonts w:asciiTheme="minorHAnsi" w:hAnsiTheme="minorHAnsi" w:cstheme="minorHAnsi"/>
          <w:szCs w:val="24"/>
        </w:rPr>
      </w:pPr>
    </w:p>
    <w:p w14:paraId="14801131" w14:textId="04D08705" w:rsidR="006127EC" w:rsidRPr="00AD5369" w:rsidRDefault="006127EC" w:rsidP="006127EC">
      <w:pPr>
        <w:rPr>
          <w:rFonts w:asciiTheme="minorHAnsi" w:hAnsiTheme="minorHAnsi" w:cstheme="minorHAnsi"/>
          <w:szCs w:val="24"/>
        </w:rPr>
      </w:pPr>
      <w:r w:rsidRPr="00AD5369">
        <w:rPr>
          <w:rFonts w:asciiTheme="minorHAnsi" w:hAnsiTheme="minorHAnsi" w:cstheme="minorHAnsi"/>
          <w:szCs w:val="24"/>
        </w:rPr>
        <w:t xml:space="preserve">The Respondent and its agents shall abide by all ethical requirements that apply to </w:t>
      </w:r>
      <w:proofErr w:type="gramStart"/>
      <w:r w:rsidRPr="00AD5369">
        <w:rPr>
          <w:rFonts w:asciiTheme="minorHAnsi" w:hAnsiTheme="minorHAnsi" w:cstheme="minorHAnsi"/>
          <w:szCs w:val="24"/>
        </w:rPr>
        <w:t>persons</w:t>
      </w:r>
      <w:proofErr w:type="gramEnd"/>
      <w:r w:rsidRPr="00AD5369">
        <w:rPr>
          <w:rFonts w:asciiTheme="minorHAnsi" w:hAnsiTheme="minorHAnsi" w:cstheme="minorHAnsi"/>
          <w:szCs w:val="24"/>
        </w:rPr>
        <w:t xml:space="preserve"> who have a business relationship with the State, as set forth in Indiana Code § 4-2-6 </w:t>
      </w:r>
      <w:r w:rsidRPr="00AD5369">
        <w:rPr>
          <w:rFonts w:asciiTheme="minorHAnsi" w:hAnsiTheme="minorHAnsi" w:cstheme="minorHAnsi"/>
          <w:szCs w:val="24"/>
          <w:u w:val="single"/>
        </w:rPr>
        <w:t>et</w:t>
      </w:r>
      <w:r w:rsidRPr="00AD5369">
        <w:rPr>
          <w:rFonts w:asciiTheme="minorHAnsi" w:hAnsiTheme="minorHAnsi" w:cstheme="minorHAnsi"/>
          <w:szCs w:val="24"/>
        </w:rPr>
        <w:t xml:space="preserve"> </w:t>
      </w:r>
      <w:r w:rsidRPr="00AD5369">
        <w:rPr>
          <w:rFonts w:asciiTheme="minorHAnsi" w:hAnsiTheme="minorHAnsi" w:cstheme="minorHAnsi"/>
          <w:szCs w:val="24"/>
          <w:u w:val="single"/>
        </w:rPr>
        <w:t>seq. and Indiana Code 4.2.7</w:t>
      </w:r>
      <w:r w:rsidRPr="00AD5369">
        <w:rPr>
          <w:rFonts w:asciiTheme="minorHAnsi" w:hAnsiTheme="minorHAnsi" w:cstheme="minorHAnsi"/>
          <w:szCs w:val="24"/>
        </w:rPr>
        <w:t xml:space="preserve">, the regulations promulgated thereunder, and Executive Order 04-08, dated April 27, 2004.  If the Respondent is not familiar with these ethical requirements, the Respondent should refer any questions to the Indiana State Ethics </w:t>
      </w:r>
      <w:r w:rsidR="000471D7" w:rsidRPr="00AD5369">
        <w:rPr>
          <w:rFonts w:asciiTheme="minorHAnsi" w:hAnsiTheme="minorHAnsi" w:cstheme="minorHAnsi"/>
          <w:szCs w:val="24"/>
        </w:rPr>
        <w:t>Commission or</w:t>
      </w:r>
      <w:r w:rsidRPr="00AD5369">
        <w:rPr>
          <w:rFonts w:asciiTheme="minorHAnsi" w:hAnsiTheme="minorHAnsi" w:cstheme="minorHAnsi"/>
          <w:szCs w:val="24"/>
        </w:rPr>
        <w:t xml:space="preserve"> visit the Indiana State Ethics Commission website at </w:t>
      </w:r>
      <w:hyperlink r:id="rId40" w:history="1">
        <w:r w:rsidRPr="00AD5369">
          <w:rPr>
            <w:rStyle w:val="Hyperlink"/>
            <w:rFonts w:asciiTheme="minorHAnsi" w:hAnsiTheme="minorHAnsi" w:cstheme="minorHAnsi"/>
            <w:szCs w:val="24"/>
          </w:rPr>
          <w:t>http://www.in.gov/ig/2335.htm</w:t>
        </w:r>
      </w:hyperlink>
      <w:r w:rsidRPr="00AD5369">
        <w:rPr>
          <w:rStyle w:val="Hyperlink"/>
          <w:rFonts w:asciiTheme="minorHAnsi" w:hAnsiTheme="minorHAnsi" w:cstheme="minorHAnsi"/>
          <w:color w:val="auto"/>
          <w:szCs w:val="24"/>
          <w:u w:val="none"/>
        </w:rPr>
        <w:t xml:space="preserve">. </w:t>
      </w:r>
      <w:r w:rsidRPr="00AD5369">
        <w:rPr>
          <w:rFonts w:asciiTheme="minorHAnsi" w:hAnsiTheme="minorHAnsi" w:cstheme="minorHAnsi"/>
          <w:szCs w:val="24"/>
        </w:rPr>
        <w:t xml:space="preserve"> If the Respondent or its agents violate any applicable ethical standards, the State may, in its sole discretion, terminate this </w:t>
      </w:r>
      <w:r w:rsidR="004930DC" w:rsidRPr="00AD5369">
        <w:rPr>
          <w:rFonts w:asciiTheme="minorHAnsi" w:hAnsiTheme="minorHAnsi" w:cstheme="minorHAnsi"/>
          <w:szCs w:val="24"/>
        </w:rPr>
        <w:t xml:space="preserve">or </w:t>
      </w:r>
      <w:r w:rsidRPr="00AD5369">
        <w:rPr>
          <w:rFonts w:asciiTheme="minorHAnsi" w:hAnsiTheme="minorHAnsi" w:cstheme="minorHAnsi"/>
          <w:szCs w:val="24"/>
        </w:rPr>
        <w:t xml:space="preserve">contract immediately upon notice </w:t>
      </w:r>
      <w:proofErr w:type="gramStart"/>
      <w:r w:rsidRPr="00AD5369">
        <w:rPr>
          <w:rFonts w:asciiTheme="minorHAnsi" w:hAnsiTheme="minorHAnsi" w:cstheme="minorHAnsi"/>
          <w:szCs w:val="24"/>
        </w:rPr>
        <w:t>to</w:t>
      </w:r>
      <w:proofErr w:type="gramEnd"/>
      <w:r w:rsidRPr="00AD5369">
        <w:rPr>
          <w:rFonts w:asciiTheme="minorHAnsi" w:hAnsiTheme="minorHAnsi" w:cstheme="minorHAnsi"/>
          <w:szCs w:val="24"/>
        </w:rPr>
        <w:t xml:space="preserve"> the contractor.  In addition, the </w:t>
      </w:r>
      <w:r w:rsidR="004930DC" w:rsidRPr="00AD5369">
        <w:rPr>
          <w:rFonts w:asciiTheme="minorHAnsi" w:hAnsiTheme="minorHAnsi" w:cstheme="minorHAnsi"/>
          <w:szCs w:val="24"/>
        </w:rPr>
        <w:t>Respondent</w:t>
      </w:r>
      <w:r w:rsidRPr="00AD5369">
        <w:rPr>
          <w:rFonts w:asciiTheme="minorHAnsi" w:hAnsiTheme="minorHAnsi" w:cstheme="minorHAnsi"/>
          <w:szCs w:val="24"/>
        </w:rPr>
        <w:t xml:space="preserve"> may be subject to penalties under Indiana Code § 4-2-6-12 and 4.2.7.</w:t>
      </w:r>
    </w:p>
    <w:p w14:paraId="2B43FF0C" w14:textId="77777777" w:rsidR="003F65B0" w:rsidRPr="00AD5369" w:rsidRDefault="003F65B0" w:rsidP="006733D7">
      <w:pPr>
        <w:widowControl/>
        <w:rPr>
          <w:rFonts w:asciiTheme="minorHAnsi" w:hAnsiTheme="minorHAnsi" w:cstheme="minorHAnsi"/>
          <w:szCs w:val="24"/>
        </w:rPr>
      </w:pPr>
    </w:p>
    <w:p w14:paraId="15345199" w14:textId="2C2ABFBF" w:rsidR="003F65B0" w:rsidRPr="00AD5369" w:rsidRDefault="003F65B0" w:rsidP="003F65B0">
      <w:pPr>
        <w:pStyle w:val="Heading2"/>
        <w:spacing w:before="0"/>
        <w:rPr>
          <w:rFonts w:asciiTheme="minorHAnsi" w:hAnsiTheme="minorHAnsi" w:cstheme="minorHAnsi"/>
          <w:color w:val="auto"/>
          <w:sz w:val="24"/>
          <w:szCs w:val="24"/>
        </w:rPr>
      </w:pPr>
      <w:bookmarkStart w:id="110" w:name="_Toc5977288"/>
      <w:bookmarkStart w:id="111" w:name="_Toc48624431"/>
      <w:bookmarkStart w:id="112" w:name="_Toc116465318"/>
      <w:bookmarkStart w:id="113" w:name="_Toc136935148"/>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Procurement Protest Policy</w:t>
      </w:r>
      <w:bookmarkEnd w:id="110"/>
      <w:bookmarkEnd w:id="111"/>
      <w:bookmarkEnd w:id="112"/>
      <w:bookmarkEnd w:id="113"/>
    </w:p>
    <w:p w14:paraId="132B0632" w14:textId="77777777" w:rsidR="003F65B0" w:rsidRPr="00AD5369" w:rsidRDefault="003F65B0" w:rsidP="003F65B0">
      <w:pPr>
        <w:shd w:val="clear" w:color="auto" w:fill="FFFFFF"/>
        <w:rPr>
          <w:rFonts w:asciiTheme="minorHAnsi" w:hAnsiTheme="minorHAnsi" w:cstheme="minorHAnsi"/>
          <w:iCs/>
          <w:color w:val="222222"/>
          <w:szCs w:val="24"/>
        </w:rPr>
      </w:pPr>
    </w:p>
    <w:p w14:paraId="749954B3" w14:textId="7F8DC206" w:rsidR="003F65B0" w:rsidRPr="00AD5369" w:rsidRDefault="003F65B0" w:rsidP="003F65B0">
      <w:pPr>
        <w:shd w:val="clear" w:color="auto" w:fill="FFFFFF"/>
        <w:rPr>
          <w:rFonts w:asciiTheme="minorHAnsi" w:hAnsiTheme="minorHAnsi" w:cstheme="minorHAnsi"/>
          <w:color w:val="222222"/>
          <w:szCs w:val="24"/>
        </w:rPr>
      </w:pPr>
      <w:r w:rsidRPr="00AD5369">
        <w:rPr>
          <w:rFonts w:asciiTheme="minorHAnsi" w:hAnsiTheme="minorHAnsi" w:cstheme="minorHAnsi"/>
          <w:iCs/>
          <w:color w:val="222222"/>
          <w:szCs w:val="24"/>
        </w:rPr>
        <w:t xml:space="preserve">The State’s procurement protest policy can be found </w:t>
      </w:r>
      <w:r w:rsidR="00C100B7" w:rsidRPr="00AD5369">
        <w:rPr>
          <w:rStyle w:val="Hyperlink"/>
          <w:rFonts w:asciiTheme="minorHAnsi" w:hAnsiTheme="minorHAnsi" w:cstheme="minorHAnsi"/>
          <w:iCs/>
          <w:color w:val="000000" w:themeColor="text1"/>
          <w:szCs w:val="24"/>
          <w:u w:val="none"/>
        </w:rPr>
        <w:t xml:space="preserve">at </w:t>
      </w:r>
      <w:bookmarkStart w:id="114" w:name="_Hlk82954446"/>
      <w:r w:rsidR="00C100B7" w:rsidRPr="00195460">
        <w:fldChar w:fldCharType="begin"/>
      </w:r>
      <w:r w:rsidR="00C100B7" w:rsidRPr="00195460">
        <w:rPr>
          <w:rFonts w:asciiTheme="minorHAnsi" w:hAnsiTheme="minorHAnsi" w:cstheme="minorHAnsi"/>
          <w:szCs w:val="24"/>
        </w:rPr>
        <w:instrText xml:space="preserve"> HYPERLINK "https://www.in.gov/idoa/files/ProcurementProtestPolicy.pdf" </w:instrText>
      </w:r>
      <w:r w:rsidR="00C100B7" w:rsidRPr="00195460">
        <w:fldChar w:fldCharType="separate"/>
      </w:r>
      <w:r w:rsidR="00C100B7" w:rsidRPr="00195460">
        <w:rPr>
          <w:rStyle w:val="Hyperlink"/>
          <w:rFonts w:asciiTheme="minorHAnsi" w:hAnsiTheme="minorHAnsi" w:cstheme="minorHAnsi"/>
          <w:iCs/>
          <w:szCs w:val="24"/>
        </w:rPr>
        <w:t>https://www.in.gov/idoa/files/ProcurementProtestPolicy.pdf</w:t>
      </w:r>
      <w:r w:rsidR="00C100B7" w:rsidRPr="00195460">
        <w:rPr>
          <w:rStyle w:val="Hyperlink"/>
          <w:rFonts w:asciiTheme="minorHAnsi" w:hAnsiTheme="minorHAnsi" w:cstheme="minorHAnsi"/>
          <w:iCs/>
          <w:szCs w:val="24"/>
        </w:rPr>
        <w:fldChar w:fldCharType="end"/>
      </w:r>
      <w:r w:rsidR="00C100B7" w:rsidRPr="00AD5369">
        <w:rPr>
          <w:rFonts w:asciiTheme="minorHAnsi" w:hAnsiTheme="minorHAnsi" w:cstheme="minorHAnsi"/>
          <w:iCs/>
          <w:szCs w:val="24"/>
        </w:rPr>
        <w:t>.</w:t>
      </w:r>
      <w:bookmarkEnd w:id="114"/>
      <w:r w:rsidR="00C100B7" w:rsidRPr="00AD5369">
        <w:rPr>
          <w:rFonts w:asciiTheme="minorHAnsi" w:hAnsiTheme="minorHAnsi" w:cstheme="minorHAnsi"/>
          <w:iCs/>
          <w:szCs w:val="24"/>
        </w:rPr>
        <w:t xml:space="preserve"> </w:t>
      </w:r>
      <w:r w:rsidR="00C100B7" w:rsidRPr="00AD5369">
        <w:rPr>
          <w:rFonts w:asciiTheme="minorHAnsi" w:hAnsiTheme="minorHAnsi" w:cstheme="minorHAnsi"/>
          <w:iCs/>
          <w:color w:val="222222"/>
          <w:szCs w:val="24"/>
        </w:rPr>
        <w:t xml:space="preserve">Per the policy, there are two periods of protest allowable for </w:t>
      </w:r>
      <w:proofErr w:type="gramStart"/>
      <w:r w:rsidR="00423469" w:rsidRPr="00AD5369">
        <w:rPr>
          <w:rFonts w:asciiTheme="minorHAnsi" w:hAnsiTheme="minorHAnsi" w:cstheme="minorHAnsi"/>
          <w:iCs/>
          <w:color w:val="222222"/>
          <w:szCs w:val="24"/>
        </w:rPr>
        <w:t>the solicitation</w:t>
      </w:r>
      <w:proofErr w:type="gramEnd"/>
      <w:r w:rsidRPr="00AD5369">
        <w:rPr>
          <w:rFonts w:asciiTheme="minorHAnsi" w:hAnsiTheme="minorHAnsi" w:cstheme="minorHAnsi"/>
          <w:iCs/>
          <w:color w:val="222222"/>
          <w:szCs w:val="24"/>
        </w:rPr>
        <w:t>:</w:t>
      </w:r>
    </w:p>
    <w:p w14:paraId="39533B22" w14:textId="216AD31F" w:rsidR="003F65B0" w:rsidRPr="00AD5369"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Specifications Protest</w:t>
      </w:r>
      <w:r w:rsidRPr="00AD5369">
        <w:rPr>
          <w:rFonts w:asciiTheme="minorHAnsi" w:hAnsiTheme="minorHAnsi" w:cstheme="minorHAnsi"/>
          <w:iCs/>
          <w:color w:val="222222"/>
          <w:szCs w:val="24"/>
        </w:rPr>
        <w:t xml:space="preserve"> - written letter of protest regarding inadequate, unduly restrictive, or ambiguous requirements or specifications must be received by IDOA by the close of business not less than ten (10) business days (as defined by the State work calendar) prior to the </w:t>
      </w:r>
      <w:r w:rsidR="00D13D39" w:rsidRPr="00AD5369">
        <w:rPr>
          <w:rFonts w:asciiTheme="minorHAnsi" w:hAnsiTheme="minorHAnsi" w:cstheme="minorHAnsi"/>
          <w:iCs/>
          <w:color w:val="222222"/>
          <w:szCs w:val="24"/>
        </w:rPr>
        <w:t>bid response</w:t>
      </w:r>
      <w:r w:rsidRPr="00AD5369">
        <w:rPr>
          <w:rFonts w:asciiTheme="minorHAnsi" w:hAnsiTheme="minorHAnsi" w:cstheme="minorHAnsi"/>
          <w:iCs/>
          <w:color w:val="222222"/>
          <w:szCs w:val="24"/>
        </w:rPr>
        <w:t xml:space="preserve"> due date.</w:t>
      </w:r>
    </w:p>
    <w:p w14:paraId="4910549A" w14:textId="77777777" w:rsidR="003F65B0" w:rsidRPr="00AD5369"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Award Recommendation Letter Protest</w:t>
      </w:r>
      <w:r w:rsidRPr="00AD5369">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AD5369" w:rsidRDefault="003F65B0" w:rsidP="003F65B0">
      <w:pPr>
        <w:shd w:val="clear" w:color="auto" w:fill="FFFFFF"/>
        <w:rPr>
          <w:rFonts w:asciiTheme="minorHAnsi" w:hAnsiTheme="minorHAnsi" w:cstheme="minorHAnsi"/>
          <w:iCs/>
          <w:color w:val="222222"/>
          <w:szCs w:val="24"/>
        </w:rPr>
      </w:pPr>
    </w:p>
    <w:p w14:paraId="6A9C2FDF" w14:textId="3A9BD0B5" w:rsidR="003F65B0" w:rsidRPr="00AD5369" w:rsidRDefault="003F65B0" w:rsidP="003F65B0">
      <w:pPr>
        <w:widowControl/>
        <w:rPr>
          <w:rFonts w:asciiTheme="minorHAnsi" w:hAnsiTheme="minorHAnsi" w:cstheme="minorHAnsi"/>
          <w:iCs/>
          <w:color w:val="222222"/>
          <w:szCs w:val="24"/>
        </w:rPr>
      </w:pPr>
      <w:r w:rsidRPr="00AD5369">
        <w:rPr>
          <w:rFonts w:asciiTheme="minorHAnsi" w:hAnsiTheme="minorHAnsi" w:cstheme="minorHAnsi"/>
          <w:iCs/>
          <w:color w:val="222222"/>
          <w:szCs w:val="24"/>
        </w:rPr>
        <w:t>Additional details as to the required content in the letter and the steps involved in a protest can be found in the </w:t>
      </w:r>
      <w:r w:rsidR="00C100B7" w:rsidRPr="00AD5369">
        <w:rPr>
          <w:rFonts w:asciiTheme="minorHAnsi" w:hAnsiTheme="minorHAnsi" w:cstheme="minorHAnsi"/>
          <w:iCs/>
          <w:szCs w:val="24"/>
        </w:rPr>
        <w:t>State’s Procurement Protest Polic</w:t>
      </w:r>
      <w:r w:rsidR="00C100B7" w:rsidRPr="00AD5369">
        <w:rPr>
          <w:rFonts w:asciiTheme="minorHAnsi" w:hAnsiTheme="minorHAnsi" w:cstheme="minorHAnsi"/>
          <w:iCs/>
          <w:color w:val="000000" w:themeColor="text1"/>
          <w:szCs w:val="24"/>
        </w:rPr>
        <w:t>y</w:t>
      </w:r>
      <w:r w:rsidR="00C100B7" w:rsidRPr="00AD5369">
        <w:rPr>
          <w:rStyle w:val="Hyperlink"/>
          <w:rFonts w:asciiTheme="minorHAnsi" w:hAnsiTheme="minorHAnsi" w:cstheme="minorHAnsi"/>
          <w:iCs/>
          <w:color w:val="000000" w:themeColor="text1"/>
          <w:szCs w:val="24"/>
          <w:u w:val="none"/>
        </w:rPr>
        <w:t xml:space="preserve"> at </w:t>
      </w:r>
      <w:hyperlink r:id="rId41" w:history="1">
        <w:r w:rsidR="00C100B7" w:rsidRPr="00195460">
          <w:rPr>
            <w:rStyle w:val="Hyperlink"/>
            <w:rFonts w:asciiTheme="minorHAnsi" w:hAnsiTheme="minorHAnsi" w:cstheme="minorHAnsi"/>
            <w:iCs/>
            <w:szCs w:val="24"/>
          </w:rPr>
          <w:t>https://www.in.gov/idoa/files/ProcurementProtestPolicy.pdf</w:t>
        </w:r>
      </w:hyperlink>
      <w:r w:rsidR="00C100B7" w:rsidRPr="00AD5369">
        <w:rPr>
          <w:rFonts w:asciiTheme="minorHAnsi" w:hAnsiTheme="minorHAnsi" w:cstheme="minorHAnsi"/>
          <w:iCs/>
          <w:szCs w:val="24"/>
        </w:rPr>
        <w:t>.</w:t>
      </w:r>
    </w:p>
    <w:p w14:paraId="75D9BF5F" w14:textId="3D8F9440" w:rsidR="00AA23DE" w:rsidRPr="00AD5369" w:rsidRDefault="00AA23DE" w:rsidP="003F65B0">
      <w:pPr>
        <w:widowControl/>
        <w:rPr>
          <w:rFonts w:asciiTheme="minorHAnsi" w:hAnsiTheme="minorHAnsi" w:cstheme="minorHAnsi"/>
          <w:iCs/>
          <w:color w:val="222222"/>
          <w:szCs w:val="24"/>
        </w:rPr>
      </w:pPr>
    </w:p>
    <w:p w14:paraId="08FC8508" w14:textId="65CEC5CF" w:rsidR="00AA23DE" w:rsidRPr="00AD5369" w:rsidRDefault="00AA23DE" w:rsidP="00AA23DE">
      <w:pPr>
        <w:pStyle w:val="Heading2"/>
        <w:spacing w:before="0"/>
        <w:rPr>
          <w:rFonts w:asciiTheme="minorHAnsi" w:hAnsiTheme="minorHAnsi" w:cstheme="minorHAnsi"/>
          <w:color w:val="auto"/>
          <w:sz w:val="24"/>
          <w:szCs w:val="24"/>
        </w:rPr>
      </w:pPr>
      <w:bookmarkStart w:id="115" w:name="_Toc116465319"/>
      <w:bookmarkStart w:id="116" w:name="_Toc136935149"/>
      <w:r w:rsidRPr="00AD5369">
        <w:rPr>
          <w:rFonts w:asciiTheme="minorHAnsi" w:hAnsiTheme="minorHAnsi" w:cstheme="minorHAnsi"/>
          <w:color w:val="auto"/>
          <w:sz w:val="24"/>
          <w:szCs w:val="24"/>
        </w:rPr>
        <w:lastRenderedPageBreak/>
        <w:t>1.2</w:t>
      </w:r>
      <w:r w:rsidR="00EE40CA" w:rsidRPr="00AD5369">
        <w:rPr>
          <w:rFonts w:asciiTheme="minorHAnsi" w:hAnsiTheme="minorHAnsi" w:cstheme="minorHAnsi"/>
          <w:color w:val="auto"/>
          <w:sz w:val="24"/>
          <w:szCs w:val="24"/>
        </w:rPr>
        <w:t>7</w:t>
      </w:r>
      <w:r w:rsidRPr="00AD5369">
        <w:rPr>
          <w:rFonts w:asciiTheme="minorHAnsi" w:hAnsiTheme="minorHAnsi" w:cstheme="minorHAnsi"/>
          <w:color w:val="auto"/>
          <w:sz w:val="24"/>
          <w:szCs w:val="24"/>
        </w:rPr>
        <w:tab/>
      </w:r>
      <w:r w:rsidR="00141F66" w:rsidRPr="00AD5369">
        <w:rPr>
          <w:rFonts w:asciiTheme="minorHAnsi" w:hAnsiTheme="minorHAnsi" w:cstheme="minorHAnsi"/>
          <w:b/>
          <w:bCs/>
          <w:color w:val="auto"/>
          <w:sz w:val="24"/>
          <w:szCs w:val="24"/>
        </w:rPr>
        <w:t>F.O.B. (</w:t>
      </w:r>
      <w:r w:rsidR="00425FF0" w:rsidRPr="00AD5369">
        <w:rPr>
          <w:rFonts w:asciiTheme="minorHAnsi" w:hAnsiTheme="minorHAnsi" w:cstheme="minorHAnsi"/>
          <w:b/>
          <w:bCs/>
          <w:color w:val="auto"/>
          <w:sz w:val="24"/>
          <w:szCs w:val="24"/>
        </w:rPr>
        <w:t>Free on Board)</w:t>
      </w:r>
      <w:r w:rsidR="00932B37" w:rsidRPr="00AD5369">
        <w:rPr>
          <w:rFonts w:asciiTheme="minorHAnsi" w:hAnsiTheme="minorHAnsi" w:cstheme="minorHAnsi"/>
          <w:b/>
          <w:bCs/>
          <w:color w:val="auto"/>
          <w:sz w:val="24"/>
          <w:szCs w:val="24"/>
        </w:rPr>
        <w:t xml:space="preserve"> Destination</w:t>
      </w:r>
      <w:bookmarkEnd w:id="115"/>
      <w:bookmarkEnd w:id="116"/>
    </w:p>
    <w:p w14:paraId="5A8836EE" w14:textId="77777777" w:rsidR="00AA23DE" w:rsidRPr="00AD5369" w:rsidRDefault="00AA23DE" w:rsidP="00AA23DE">
      <w:pPr>
        <w:shd w:val="clear" w:color="auto" w:fill="FFFFFF"/>
        <w:rPr>
          <w:rFonts w:asciiTheme="minorHAnsi" w:hAnsiTheme="minorHAnsi" w:cstheme="minorHAnsi"/>
          <w:iCs/>
          <w:color w:val="222222"/>
          <w:szCs w:val="24"/>
        </w:rPr>
      </w:pPr>
    </w:p>
    <w:p w14:paraId="0491344E" w14:textId="4949B296" w:rsidR="00AA23DE" w:rsidRPr="00AD5369" w:rsidRDefault="00AA23DE" w:rsidP="00AA23DE">
      <w:pPr>
        <w:jc w:val="both"/>
        <w:rPr>
          <w:rFonts w:asciiTheme="minorHAnsi" w:hAnsiTheme="minorHAnsi" w:cstheme="minorHAnsi"/>
          <w:szCs w:val="24"/>
        </w:rPr>
      </w:pPr>
      <w:r w:rsidRPr="00AD5369">
        <w:rPr>
          <w:rFonts w:asciiTheme="minorHAnsi" w:hAnsiTheme="minorHAnsi" w:cstheme="minorHAnsi"/>
          <w:szCs w:val="24"/>
        </w:rPr>
        <w:t xml:space="preserve">The State requires all bids to be submitted </w:t>
      </w:r>
      <w:r w:rsidR="00C100B7" w:rsidRPr="00AD5369">
        <w:rPr>
          <w:rFonts w:asciiTheme="minorHAnsi" w:hAnsiTheme="minorHAnsi" w:cstheme="minorHAnsi"/>
          <w:szCs w:val="24"/>
        </w:rPr>
        <w:t>based on</w:t>
      </w:r>
      <w:r w:rsidRPr="00AD5369">
        <w:rPr>
          <w:rFonts w:asciiTheme="minorHAnsi" w:hAnsiTheme="minorHAnsi" w:cstheme="minorHAnsi"/>
          <w:szCs w:val="24"/>
        </w:rPr>
        <w:t xml:space="preserve"> F.O.B. destination. </w:t>
      </w:r>
    </w:p>
    <w:p w14:paraId="5A223968" w14:textId="45336E6F" w:rsidR="00C622FB" w:rsidRPr="00AD5369" w:rsidRDefault="0022730E" w:rsidP="00AA23DE">
      <w:pPr>
        <w:jc w:val="both"/>
        <w:rPr>
          <w:rFonts w:asciiTheme="minorHAnsi" w:hAnsiTheme="minorHAnsi" w:cstheme="minorHAnsi"/>
          <w:szCs w:val="24"/>
        </w:rPr>
      </w:pPr>
      <w:bookmarkStart w:id="117" w:name="_Hlk116473076"/>
      <w:r w:rsidRPr="00AD5369">
        <w:rPr>
          <w:rFonts w:asciiTheme="minorHAnsi" w:hAnsiTheme="minorHAnsi" w:cstheme="minorHAnsi"/>
          <w:szCs w:val="24"/>
        </w:rPr>
        <w:t>Refusal to do so may lead to disqualification.</w:t>
      </w:r>
    </w:p>
    <w:bookmarkEnd w:id="117"/>
    <w:p w14:paraId="0C543B66" w14:textId="43918490" w:rsidR="00B136D9" w:rsidRPr="00AD5369" w:rsidRDefault="00B136D9" w:rsidP="006733D7">
      <w:pPr>
        <w:widowControl/>
        <w:rPr>
          <w:rFonts w:asciiTheme="minorHAnsi" w:hAnsiTheme="minorHAnsi" w:cstheme="minorHAnsi"/>
          <w:szCs w:val="24"/>
        </w:rPr>
      </w:pPr>
    </w:p>
    <w:p w14:paraId="71A76E34" w14:textId="747900FB" w:rsidR="00AA23DE" w:rsidRPr="00AD5369" w:rsidRDefault="00AA23DE" w:rsidP="00AA23DE">
      <w:pPr>
        <w:pStyle w:val="Heading2"/>
        <w:spacing w:before="0"/>
        <w:rPr>
          <w:rFonts w:asciiTheme="minorHAnsi" w:hAnsiTheme="minorHAnsi" w:cstheme="minorHAnsi"/>
          <w:color w:val="auto"/>
          <w:sz w:val="24"/>
          <w:szCs w:val="24"/>
        </w:rPr>
      </w:pPr>
      <w:bookmarkStart w:id="118" w:name="_Toc116465320"/>
      <w:bookmarkStart w:id="119" w:name="_Toc136935150"/>
      <w:r w:rsidRPr="00AD5369">
        <w:rPr>
          <w:rFonts w:asciiTheme="minorHAnsi" w:hAnsiTheme="minorHAnsi" w:cstheme="minorHAnsi"/>
          <w:color w:val="auto"/>
          <w:sz w:val="24"/>
          <w:szCs w:val="24"/>
        </w:rPr>
        <w:t>1.</w:t>
      </w:r>
      <w:r w:rsidR="00EE40CA" w:rsidRPr="00AD5369">
        <w:rPr>
          <w:rFonts w:asciiTheme="minorHAnsi" w:hAnsiTheme="minorHAnsi" w:cstheme="minorHAnsi"/>
          <w:color w:val="auto"/>
          <w:sz w:val="24"/>
          <w:szCs w:val="24"/>
        </w:rPr>
        <w:t>28</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Open Competition</w:t>
      </w:r>
      <w:bookmarkEnd w:id="118"/>
      <w:bookmarkEnd w:id="119"/>
    </w:p>
    <w:p w14:paraId="3F3BBC5F" w14:textId="77777777" w:rsidR="00AA23DE" w:rsidRPr="00AD5369" w:rsidRDefault="00AA23DE" w:rsidP="00AA23DE">
      <w:pPr>
        <w:shd w:val="clear" w:color="auto" w:fill="FFFFFF"/>
        <w:rPr>
          <w:rFonts w:asciiTheme="minorHAnsi" w:hAnsiTheme="minorHAnsi" w:cstheme="minorHAnsi"/>
          <w:iCs/>
          <w:color w:val="222222"/>
          <w:szCs w:val="24"/>
        </w:rPr>
      </w:pPr>
    </w:p>
    <w:p w14:paraId="045C6E97" w14:textId="06DDA84E" w:rsidR="00AA23DE" w:rsidRPr="00AD5369" w:rsidRDefault="00AA23DE"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The specifications are intended to be nonrestrictive. </w:t>
      </w:r>
      <w:r w:rsidR="00EC6C0C" w:rsidRPr="00AD5369">
        <w:rPr>
          <w:rFonts w:asciiTheme="minorHAnsi" w:hAnsiTheme="minorHAnsi" w:cstheme="minorHAnsi"/>
          <w:szCs w:val="24"/>
        </w:rPr>
        <w:t>B</w:t>
      </w:r>
      <w:r w:rsidRPr="00AD5369">
        <w:rPr>
          <w:rFonts w:asciiTheme="minorHAnsi" w:hAnsiTheme="minorHAnsi" w:cstheme="minorHAnsi"/>
          <w:szCs w:val="24"/>
        </w:rPr>
        <w:t>rand names and model numbers may be used</w:t>
      </w:r>
      <w:r w:rsidR="00EC6C0C" w:rsidRPr="00AD5369">
        <w:rPr>
          <w:rFonts w:asciiTheme="minorHAnsi" w:hAnsiTheme="minorHAnsi" w:cstheme="minorHAnsi"/>
          <w:szCs w:val="24"/>
        </w:rPr>
        <w:t xml:space="preserve"> but</w:t>
      </w:r>
      <w:r w:rsidRPr="00AD5369">
        <w:rPr>
          <w:rFonts w:asciiTheme="minorHAnsi" w:hAnsiTheme="minorHAnsi" w:cstheme="minorHAnsi"/>
          <w:szCs w:val="24"/>
        </w:rPr>
        <w:t xml:space="preserve"> they are merely intended to be guidelines to establish criteria and quality for competitive bidding. Unless otherwise stated, alternate bids will be evaluated and may be acceptable </w:t>
      </w:r>
      <w:r w:rsidR="00C100B7" w:rsidRPr="00AD5369">
        <w:rPr>
          <w:rFonts w:asciiTheme="minorHAnsi" w:hAnsiTheme="minorHAnsi" w:cstheme="minorHAnsi"/>
          <w:szCs w:val="24"/>
        </w:rPr>
        <w:t>if</w:t>
      </w:r>
      <w:r w:rsidRPr="00AD5369">
        <w:rPr>
          <w:rFonts w:asciiTheme="minorHAnsi" w:hAnsiTheme="minorHAnsi" w:cstheme="minorHAnsi"/>
          <w:szCs w:val="24"/>
        </w:rPr>
        <w:t xml:space="preserve"> they can be verified as equal or better than specified as determined by the State.  All </w:t>
      </w:r>
      <w:r w:rsidR="00D60A71" w:rsidRPr="00AD5369">
        <w:rPr>
          <w:rFonts w:asciiTheme="minorHAnsi" w:hAnsiTheme="minorHAnsi" w:cstheme="minorHAnsi"/>
          <w:szCs w:val="24"/>
        </w:rPr>
        <w:t>Respondent</w:t>
      </w:r>
      <w:r w:rsidRPr="00AD5369">
        <w:rPr>
          <w:rFonts w:asciiTheme="minorHAnsi" w:hAnsiTheme="minorHAnsi" w:cstheme="minorHAnsi"/>
          <w:szCs w:val="24"/>
        </w:rPr>
        <w:t xml:space="preserve">s with alternate products shall submit detailed specifications with their bid. </w:t>
      </w:r>
    </w:p>
    <w:p w14:paraId="3D56A83C" w14:textId="4080ECF9" w:rsidR="00E140F3" w:rsidRPr="00AD5369" w:rsidRDefault="00E140F3" w:rsidP="00AA23DE">
      <w:pPr>
        <w:tabs>
          <w:tab w:val="left" w:pos="5040"/>
        </w:tabs>
        <w:jc w:val="both"/>
        <w:rPr>
          <w:rFonts w:asciiTheme="minorHAnsi" w:hAnsiTheme="minorHAnsi" w:cstheme="minorHAnsi"/>
          <w:szCs w:val="24"/>
        </w:rPr>
      </w:pPr>
    </w:p>
    <w:p w14:paraId="2D0FEADE" w14:textId="57C4A411" w:rsidR="00E140F3" w:rsidRPr="00AD5369" w:rsidRDefault="00E140F3"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1.29     </w:t>
      </w:r>
      <w:r w:rsidR="00812A8C" w:rsidRPr="00AD5369">
        <w:rPr>
          <w:rFonts w:asciiTheme="minorHAnsi" w:hAnsiTheme="minorHAnsi" w:cstheme="minorHAnsi"/>
          <w:b/>
          <w:bCs/>
          <w:szCs w:val="24"/>
        </w:rPr>
        <w:t>Miscellaneous</w:t>
      </w:r>
      <w:r w:rsidRPr="00AD5369">
        <w:rPr>
          <w:rFonts w:asciiTheme="minorHAnsi" w:hAnsiTheme="minorHAnsi" w:cstheme="minorHAnsi"/>
          <w:szCs w:val="24"/>
        </w:rPr>
        <w:t xml:space="preserve"> </w:t>
      </w:r>
    </w:p>
    <w:p w14:paraId="7CC0A20D" w14:textId="29C73236" w:rsidR="00E140F3" w:rsidRPr="00AD5369" w:rsidRDefault="00E140F3" w:rsidP="00AA23DE">
      <w:pPr>
        <w:tabs>
          <w:tab w:val="left" w:pos="5040"/>
        </w:tabs>
        <w:jc w:val="both"/>
        <w:rPr>
          <w:rFonts w:asciiTheme="minorHAnsi" w:hAnsiTheme="minorHAnsi" w:cstheme="minorHAnsi"/>
          <w:szCs w:val="24"/>
        </w:rPr>
      </w:pPr>
    </w:p>
    <w:p w14:paraId="2F8C9E2B"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409CAFD0" w14:textId="77777777" w:rsidR="00E140F3" w:rsidRPr="00AD5369" w:rsidRDefault="00E140F3" w:rsidP="00E140F3">
      <w:pPr>
        <w:tabs>
          <w:tab w:val="left" w:pos="-1440"/>
        </w:tabs>
        <w:ind w:left="900" w:right="180" w:hanging="360"/>
        <w:jc w:val="both"/>
        <w:rPr>
          <w:rFonts w:asciiTheme="minorHAnsi" w:hAnsiTheme="minorHAnsi" w:cstheme="minorHAnsi"/>
          <w:szCs w:val="24"/>
        </w:rPr>
      </w:pPr>
      <w:r w:rsidRPr="00AD5369">
        <w:rPr>
          <w:rFonts w:asciiTheme="minorHAnsi" w:hAnsiTheme="minorHAnsi" w:cstheme="minorHAnsi"/>
          <w:szCs w:val="24"/>
        </w:rPr>
        <w:t>A.</w:t>
      </w:r>
      <w:r w:rsidRPr="00AD5369">
        <w:rPr>
          <w:rFonts w:asciiTheme="minorHAnsi" w:hAnsiTheme="minorHAnsi" w:cstheme="minorHAnsi"/>
          <w:szCs w:val="24"/>
        </w:rPr>
        <w:tab/>
        <w:t>Gives the Contractor a prompt written notice of any claim; and</w:t>
      </w:r>
    </w:p>
    <w:p w14:paraId="56119062" w14:textId="77777777" w:rsidR="00E140F3" w:rsidRPr="00AD5369" w:rsidRDefault="00E140F3" w:rsidP="00E140F3">
      <w:pPr>
        <w:numPr>
          <w:ilvl w:val="0"/>
          <w:numId w:val="64"/>
        </w:numPr>
        <w:tabs>
          <w:tab w:val="clear" w:pos="1080"/>
          <w:tab w:val="left" w:pos="-1440"/>
          <w:tab w:val="num" w:pos="900"/>
        </w:tabs>
        <w:ind w:left="900" w:right="180"/>
        <w:jc w:val="both"/>
        <w:rPr>
          <w:rFonts w:asciiTheme="minorHAnsi" w:hAnsiTheme="minorHAnsi" w:cstheme="minorHAnsi"/>
          <w:szCs w:val="24"/>
        </w:rPr>
      </w:pPr>
      <w:r w:rsidRPr="00AD5369">
        <w:rPr>
          <w:rFonts w:asciiTheme="minorHAnsi" w:hAnsiTheme="minorHAnsi" w:cstheme="minorHAnsi"/>
          <w:szCs w:val="24"/>
        </w:rPr>
        <w:t xml:space="preserve">Allows the Contractor to control and fully </w:t>
      </w:r>
      <w:proofErr w:type="gramStart"/>
      <w:r w:rsidRPr="00AD5369">
        <w:rPr>
          <w:rFonts w:asciiTheme="minorHAnsi" w:hAnsiTheme="minorHAnsi" w:cstheme="minorHAnsi"/>
          <w:szCs w:val="24"/>
        </w:rPr>
        <w:t>cooperates</w:t>
      </w:r>
      <w:proofErr w:type="gramEnd"/>
      <w:r w:rsidRPr="00AD5369">
        <w:rPr>
          <w:rFonts w:asciiTheme="minorHAnsi" w:hAnsiTheme="minorHAnsi" w:cstheme="minorHAnsi"/>
          <w:szCs w:val="24"/>
        </w:rPr>
        <w:t xml:space="preserve"> with the Contractor in the defense and all related settlement negotiations.</w:t>
      </w:r>
    </w:p>
    <w:p w14:paraId="7ADCE6ED" w14:textId="77777777" w:rsidR="00E140F3" w:rsidRPr="00AD5369" w:rsidRDefault="00E140F3" w:rsidP="00E140F3">
      <w:pPr>
        <w:tabs>
          <w:tab w:val="left" w:pos="-1440"/>
        </w:tabs>
        <w:ind w:left="180" w:right="180"/>
        <w:rPr>
          <w:rFonts w:asciiTheme="minorHAnsi" w:hAnsiTheme="minorHAnsi" w:cstheme="minorHAnsi"/>
          <w:szCs w:val="24"/>
        </w:rPr>
      </w:pPr>
    </w:p>
    <w:p w14:paraId="0793FE73"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59DE105E" w14:textId="77777777" w:rsidR="00E140F3" w:rsidRPr="00AD5369" w:rsidRDefault="00E140F3" w:rsidP="00AA23DE">
      <w:pPr>
        <w:tabs>
          <w:tab w:val="left" w:pos="5040"/>
        </w:tabs>
        <w:jc w:val="both"/>
        <w:rPr>
          <w:rFonts w:asciiTheme="minorHAnsi" w:hAnsiTheme="minorHAnsi" w:cstheme="minorHAnsi"/>
          <w:szCs w:val="24"/>
        </w:rPr>
      </w:pPr>
    </w:p>
    <w:p w14:paraId="750E4111" w14:textId="77777777" w:rsidR="00B40769" w:rsidRPr="00AD5369" w:rsidRDefault="00B40769" w:rsidP="00AA23DE">
      <w:pPr>
        <w:tabs>
          <w:tab w:val="left" w:pos="5040"/>
        </w:tabs>
        <w:jc w:val="both"/>
        <w:rPr>
          <w:rFonts w:asciiTheme="minorHAnsi" w:hAnsiTheme="minorHAnsi" w:cstheme="minorHAnsi"/>
          <w:szCs w:val="24"/>
        </w:rPr>
      </w:pPr>
    </w:p>
    <w:p w14:paraId="615C8300" w14:textId="7C86E1DD" w:rsidR="00AA23DE" w:rsidRPr="00AD5369" w:rsidRDefault="00AA23DE" w:rsidP="006733D7">
      <w:pPr>
        <w:widowControl/>
        <w:rPr>
          <w:rFonts w:asciiTheme="minorHAnsi" w:hAnsiTheme="minorHAnsi" w:cstheme="minorHAnsi"/>
          <w:szCs w:val="24"/>
        </w:rPr>
      </w:pPr>
    </w:p>
    <w:p w14:paraId="017B8E85" w14:textId="46DD9C82" w:rsidR="00B136D9" w:rsidRPr="00AD5369" w:rsidRDefault="00B136D9" w:rsidP="00423469">
      <w:pPr>
        <w:widowControl/>
        <w:jc w:val="center"/>
        <w:rPr>
          <w:rFonts w:asciiTheme="minorHAnsi" w:hAnsiTheme="minorHAnsi" w:cstheme="minorHAnsi"/>
          <w:b/>
          <w:szCs w:val="24"/>
        </w:rPr>
      </w:pPr>
      <w:bookmarkStart w:id="120" w:name="_SECTION_TWO_PROPOSAL"/>
      <w:bookmarkStart w:id="121" w:name="_SECTION_TWO_PROPOSAL_1"/>
      <w:bookmarkStart w:id="122" w:name="_Toc48624432"/>
      <w:bookmarkEnd w:id="120"/>
      <w:bookmarkEnd w:id="121"/>
      <w:r w:rsidRPr="00AD5369">
        <w:rPr>
          <w:rFonts w:asciiTheme="minorHAnsi" w:hAnsiTheme="minorHAnsi" w:cstheme="minorHAnsi"/>
          <w:b/>
          <w:szCs w:val="24"/>
        </w:rPr>
        <w:t>SECTION TWO</w:t>
      </w:r>
      <w:r w:rsidR="002D5293" w:rsidRPr="00AD5369">
        <w:rPr>
          <w:rFonts w:asciiTheme="minorHAnsi" w:hAnsiTheme="minorHAnsi" w:cstheme="minorHAnsi"/>
          <w:b/>
          <w:szCs w:val="24"/>
        </w:rPr>
        <w:br/>
      </w:r>
      <w:r w:rsidRPr="00AD5369">
        <w:rPr>
          <w:rFonts w:asciiTheme="minorHAnsi" w:hAnsiTheme="minorHAnsi" w:cstheme="minorHAnsi"/>
          <w:b/>
          <w:szCs w:val="24"/>
        </w:rPr>
        <w:t>PROPOSAL PREPARATION INSTRUCTIONS</w:t>
      </w:r>
      <w:bookmarkEnd w:id="122"/>
    </w:p>
    <w:p w14:paraId="7C172296" w14:textId="77777777" w:rsidR="00B136D9" w:rsidRPr="00AD5369" w:rsidRDefault="00B136D9" w:rsidP="006733D7">
      <w:pPr>
        <w:widowControl/>
        <w:rPr>
          <w:rFonts w:asciiTheme="minorHAnsi" w:hAnsiTheme="minorHAnsi" w:cstheme="minorHAnsi"/>
          <w:szCs w:val="24"/>
        </w:rPr>
      </w:pPr>
    </w:p>
    <w:p w14:paraId="1E96BD05" w14:textId="2E12FDBB" w:rsidR="00B136D9" w:rsidRPr="00AD5369" w:rsidRDefault="00B136D9" w:rsidP="006733D7">
      <w:pPr>
        <w:pStyle w:val="Heading2"/>
        <w:spacing w:before="0"/>
        <w:rPr>
          <w:rFonts w:asciiTheme="minorHAnsi" w:hAnsiTheme="minorHAnsi" w:cstheme="minorHAnsi"/>
          <w:color w:val="auto"/>
          <w:sz w:val="24"/>
          <w:szCs w:val="24"/>
        </w:rPr>
      </w:pPr>
      <w:bookmarkStart w:id="123" w:name="_2.1_General"/>
      <w:bookmarkStart w:id="124" w:name="_Toc48624433"/>
      <w:bookmarkStart w:id="125" w:name="_Toc116465321"/>
      <w:bookmarkStart w:id="126" w:name="_Toc136935151"/>
      <w:bookmarkEnd w:id="123"/>
      <w:r w:rsidRPr="00AD5369">
        <w:rPr>
          <w:rFonts w:asciiTheme="minorHAnsi" w:hAnsiTheme="minorHAnsi" w:cstheme="minorHAnsi"/>
          <w:color w:val="auto"/>
          <w:sz w:val="24"/>
          <w:szCs w:val="24"/>
        </w:rPr>
        <w:t>2.1</w:t>
      </w:r>
      <w:r w:rsidRPr="00AD5369">
        <w:rPr>
          <w:rFonts w:asciiTheme="minorHAnsi" w:hAnsiTheme="minorHAnsi" w:cstheme="minorHAnsi"/>
          <w:color w:val="auto"/>
          <w:sz w:val="24"/>
          <w:szCs w:val="24"/>
        </w:rPr>
        <w:tab/>
      </w:r>
      <w:r w:rsidR="00B527FD" w:rsidRPr="00AD5369">
        <w:rPr>
          <w:rFonts w:asciiTheme="minorHAnsi" w:hAnsiTheme="minorHAnsi" w:cstheme="minorHAnsi"/>
          <w:b/>
          <w:bCs/>
          <w:color w:val="auto"/>
          <w:sz w:val="24"/>
          <w:szCs w:val="24"/>
        </w:rPr>
        <w:t>General</w:t>
      </w:r>
      <w:bookmarkEnd w:id="124"/>
      <w:bookmarkEnd w:id="125"/>
      <w:bookmarkEnd w:id="126"/>
    </w:p>
    <w:p w14:paraId="17DE36D2" w14:textId="77777777" w:rsidR="00B136D9" w:rsidRPr="00AD5369" w:rsidRDefault="00B136D9" w:rsidP="006733D7">
      <w:pPr>
        <w:widowControl/>
        <w:rPr>
          <w:rFonts w:asciiTheme="minorHAnsi" w:hAnsiTheme="minorHAnsi" w:cstheme="minorHAnsi"/>
          <w:szCs w:val="24"/>
        </w:rPr>
      </w:pPr>
    </w:p>
    <w:p w14:paraId="42E9CD23" w14:textId="4CA60F98"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To facilitate the timely evaluation of </w:t>
      </w:r>
      <w:r w:rsidR="009B5109" w:rsidRPr="00AD5369">
        <w:rPr>
          <w:rFonts w:asciiTheme="minorHAnsi" w:hAnsiTheme="minorHAnsi" w:cstheme="minorHAnsi"/>
          <w:szCs w:val="24"/>
        </w:rPr>
        <w:t xml:space="preserve">proposals, </w:t>
      </w:r>
      <w:r w:rsidRPr="00AD5369">
        <w:rPr>
          <w:rFonts w:asciiTheme="minorHAnsi" w:hAnsiTheme="minorHAnsi" w:cstheme="minorHAnsi"/>
          <w:szCs w:val="24"/>
        </w:rPr>
        <w:t xml:space="preserve">a standard format for </w:t>
      </w:r>
      <w:r w:rsidR="00376336" w:rsidRPr="00AD5369">
        <w:rPr>
          <w:rFonts w:asciiTheme="minorHAnsi" w:hAnsiTheme="minorHAnsi" w:cstheme="minorHAnsi"/>
          <w:szCs w:val="24"/>
        </w:rPr>
        <w:t>proposal submission</w:t>
      </w:r>
      <w:r w:rsidRPr="00AD5369">
        <w:rPr>
          <w:rFonts w:asciiTheme="minorHAnsi" w:hAnsiTheme="minorHAnsi" w:cstheme="minorHAnsi"/>
          <w:szCs w:val="24"/>
        </w:rPr>
        <w:t xml:space="preserve"> has been developed and is described in this section. All Respondents are required to format their proposals in a manner consistent with the guidelines described below:</w:t>
      </w:r>
    </w:p>
    <w:p w14:paraId="1E836B5E" w14:textId="77777777" w:rsidR="00FA298F" w:rsidRPr="00AD5369" w:rsidRDefault="00FA298F" w:rsidP="006733D7">
      <w:pPr>
        <w:widowControl/>
        <w:rPr>
          <w:rFonts w:asciiTheme="minorHAnsi" w:hAnsiTheme="minorHAnsi" w:cstheme="minorHAnsi"/>
          <w:szCs w:val="24"/>
        </w:rPr>
      </w:pPr>
    </w:p>
    <w:p w14:paraId="2A831657" w14:textId="77777777" w:rsidR="0094050E" w:rsidRPr="0094050E" w:rsidRDefault="0094050E" w:rsidP="0094050E">
      <w:pPr>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Proposals will be disqualified if received after 1.22 Summary of Milestones, Due Date. </w:t>
      </w:r>
    </w:p>
    <w:p w14:paraId="01FCE26C" w14:textId="77777777" w:rsidR="0094050E" w:rsidRPr="0094050E" w:rsidRDefault="0094050E" w:rsidP="0094050E">
      <w:pPr>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Each item must be addressed in the Respondent’s proposal. </w:t>
      </w:r>
    </w:p>
    <w:p w14:paraId="5D870267" w14:textId="77777777" w:rsidR="0094050E" w:rsidRPr="0094050E" w:rsidRDefault="0094050E" w:rsidP="0094050E">
      <w:pPr>
        <w:widowControl/>
        <w:numPr>
          <w:ilvl w:val="0"/>
          <w:numId w:val="1"/>
        </w:numPr>
        <w:rPr>
          <w:rFonts w:ascii="Times New Roman" w:hAnsi="Times New Roman"/>
          <w:szCs w:val="24"/>
        </w:rPr>
      </w:pPr>
      <w:r w:rsidRPr="0094050E">
        <w:rPr>
          <w:rFonts w:asciiTheme="minorHAnsi" w:hAnsiTheme="minorHAnsi" w:cstheme="minorHAnsi"/>
          <w:szCs w:val="24"/>
        </w:rPr>
        <w:t>The Executive Summary must be in the form of a letter</w:t>
      </w:r>
      <w:r w:rsidRPr="0094050E">
        <w:rPr>
          <w:rFonts w:ascii="Times New Roman" w:hAnsi="Times New Roman"/>
          <w:szCs w:val="24"/>
        </w:rPr>
        <w:t xml:space="preserve">. </w:t>
      </w:r>
    </w:p>
    <w:p w14:paraId="1F7419F7" w14:textId="77777777" w:rsidR="0094050E" w:rsidRPr="005838DC" w:rsidRDefault="0094050E" w:rsidP="0094050E">
      <w:pPr>
        <w:pStyle w:val="ListParagraph"/>
        <w:widowControl/>
        <w:numPr>
          <w:ilvl w:val="0"/>
          <w:numId w:val="1"/>
        </w:numPr>
        <w:rPr>
          <w:rFonts w:asciiTheme="minorHAnsi" w:hAnsiTheme="minorHAnsi" w:cstheme="minorHAnsi"/>
          <w:szCs w:val="24"/>
          <w:u w:val="single"/>
        </w:rPr>
      </w:pPr>
      <w:r w:rsidRPr="0094050E">
        <w:rPr>
          <w:rFonts w:asciiTheme="minorHAnsi" w:hAnsiTheme="minorHAnsi" w:cstheme="minorHAnsi"/>
          <w:szCs w:val="24"/>
        </w:rPr>
        <w:t xml:space="preserve">Each item, Executive Summary, and attachments must be </w:t>
      </w:r>
      <w:proofErr w:type="gramStart"/>
      <w:r w:rsidRPr="0094050E">
        <w:rPr>
          <w:rFonts w:asciiTheme="minorHAnsi" w:hAnsiTheme="minorHAnsi" w:cstheme="minorHAnsi"/>
          <w:szCs w:val="24"/>
        </w:rPr>
        <w:t>separate</w:t>
      </w:r>
      <w:proofErr w:type="gramEnd"/>
      <w:r w:rsidRPr="0094050E">
        <w:rPr>
          <w:rFonts w:asciiTheme="minorHAnsi" w:hAnsiTheme="minorHAnsi" w:cstheme="minorHAnsi"/>
          <w:szCs w:val="24"/>
        </w:rPr>
        <w:t xml:space="preserve"> </w:t>
      </w:r>
      <w:proofErr w:type="gramStart"/>
      <w:r w:rsidRPr="0094050E">
        <w:rPr>
          <w:rFonts w:asciiTheme="minorHAnsi" w:hAnsiTheme="minorHAnsi" w:cstheme="minorHAnsi"/>
          <w:szCs w:val="24"/>
        </w:rPr>
        <w:t>standalone</w:t>
      </w:r>
      <w:proofErr w:type="gramEnd"/>
      <w:r w:rsidRPr="0094050E">
        <w:rPr>
          <w:rFonts w:asciiTheme="minorHAnsi" w:hAnsiTheme="minorHAnsi" w:cstheme="minorHAnsi"/>
          <w:szCs w:val="24"/>
        </w:rPr>
        <w:t xml:space="preserve"> electronic files. Please do not submit your proposal as one large file. </w:t>
      </w:r>
    </w:p>
    <w:p w14:paraId="4414DC77" w14:textId="77777777" w:rsidR="0094050E" w:rsidRPr="005838DC" w:rsidRDefault="0094050E" w:rsidP="0094050E">
      <w:pPr>
        <w:pStyle w:val="ListParagraph"/>
        <w:widowControl/>
        <w:numPr>
          <w:ilvl w:val="0"/>
          <w:numId w:val="1"/>
        </w:numPr>
        <w:rPr>
          <w:rFonts w:asciiTheme="minorHAnsi" w:hAnsiTheme="minorHAnsi" w:cstheme="minorHAnsi"/>
          <w:szCs w:val="24"/>
          <w:u w:val="single"/>
        </w:rPr>
      </w:pPr>
      <w:r w:rsidRPr="0094050E">
        <w:rPr>
          <w:rFonts w:asciiTheme="minorHAnsi" w:hAnsiTheme="minorHAnsi" w:cstheme="minorHAnsi"/>
          <w:szCs w:val="24"/>
        </w:rPr>
        <w:t xml:space="preserve">A Bidder ID is </w:t>
      </w:r>
      <w:proofErr w:type="gramStart"/>
      <w:r w:rsidRPr="0094050E">
        <w:rPr>
          <w:rFonts w:asciiTheme="minorHAnsi" w:hAnsiTheme="minorHAnsi" w:cstheme="minorHAnsi"/>
          <w:szCs w:val="24"/>
        </w:rPr>
        <w:t>a required</w:t>
      </w:r>
      <w:proofErr w:type="gramEnd"/>
      <w:r w:rsidRPr="0094050E">
        <w:rPr>
          <w:rFonts w:asciiTheme="minorHAnsi" w:hAnsiTheme="minorHAnsi" w:cstheme="minorHAnsi"/>
          <w:szCs w:val="24"/>
        </w:rPr>
        <w:t xml:space="preserve">. See 1.7 </w:t>
      </w:r>
      <w:r w:rsidRPr="0094050E">
        <w:rPr>
          <w:rFonts w:asciiTheme="minorHAnsi" w:hAnsiTheme="minorHAnsi" w:cstheme="minorBidi"/>
          <w:szCs w:val="24"/>
        </w:rPr>
        <w:t xml:space="preserve">Due Date for Bid Responses. </w:t>
      </w:r>
    </w:p>
    <w:p w14:paraId="6F5AA2DC" w14:textId="77777777" w:rsidR="0094050E" w:rsidRPr="0094050E" w:rsidRDefault="0094050E" w:rsidP="0094050E">
      <w:pPr>
        <w:pStyle w:val="ListParagraph"/>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Please submit all attachments in their original format. </w:t>
      </w:r>
      <w:r w:rsidRPr="0094050E">
        <w:rPr>
          <w:rFonts w:asciiTheme="minorHAnsi" w:hAnsiTheme="minorHAnsi" w:cstheme="minorHAnsi"/>
          <w:iCs/>
          <w:szCs w:val="24"/>
        </w:rPr>
        <w:t xml:space="preserve">Any attempt to manipulate the format of the documents that </w:t>
      </w:r>
      <w:proofErr w:type="gramStart"/>
      <w:r w:rsidRPr="0094050E">
        <w:rPr>
          <w:rFonts w:asciiTheme="minorHAnsi" w:hAnsiTheme="minorHAnsi" w:cstheme="minorHAnsi"/>
          <w:iCs/>
          <w:szCs w:val="24"/>
        </w:rPr>
        <w:t>deviates</w:t>
      </w:r>
      <w:proofErr w:type="gramEnd"/>
      <w:r w:rsidRPr="0094050E">
        <w:rPr>
          <w:rFonts w:asciiTheme="minorHAnsi" w:hAnsiTheme="minorHAnsi" w:cstheme="minorHAnsi"/>
          <w:iCs/>
          <w:szCs w:val="24"/>
        </w:rPr>
        <w:t xml:space="preserve"> from the current format will put your proposal at risk of disqualification. </w:t>
      </w:r>
    </w:p>
    <w:p w14:paraId="0326C5C4" w14:textId="77777777" w:rsidR="0094050E" w:rsidRPr="0094050E" w:rsidRDefault="0094050E" w:rsidP="0094050E">
      <w:pPr>
        <w:widowControl/>
        <w:numPr>
          <w:ilvl w:val="0"/>
          <w:numId w:val="1"/>
        </w:numPr>
        <w:rPr>
          <w:rFonts w:asciiTheme="minorHAnsi" w:hAnsiTheme="minorHAnsi" w:cstheme="minorHAnsi"/>
          <w:szCs w:val="24"/>
        </w:rPr>
      </w:pPr>
      <w:r w:rsidRPr="0094050E">
        <w:rPr>
          <w:rFonts w:asciiTheme="minorHAnsi" w:hAnsiTheme="minorHAnsi" w:cstheme="minorHAnsi"/>
          <w:szCs w:val="24"/>
        </w:rPr>
        <w:t xml:space="preserve">Confidential Information must also be clearly indicated in </w:t>
      </w:r>
      <w:r w:rsidRPr="003D591D">
        <w:rPr>
          <w:rFonts w:asciiTheme="minorHAnsi" w:hAnsiTheme="minorHAnsi" w:cstheme="minorHAnsi"/>
          <w:b/>
          <w:bCs/>
          <w:szCs w:val="24"/>
        </w:rPr>
        <w:t>Attachment F</w:t>
      </w:r>
      <w:r w:rsidRPr="0094050E">
        <w:rPr>
          <w:rFonts w:asciiTheme="minorHAnsi" w:hAnsiTheme="minorHAnsi" w:cstheme="minorHAnsi"/>
          <w:szCs w:val="24"/>
        </w:rPr>
        <w:t>, Attestation Form and a redacted file provided (See 1.13 Confidential Information).</w:t>
      </w:r>
    </w:p>
    <w:p w14:paraId="3FC37193" w14:textId="77777777" w:rsidR="00195A94" w:rsidRPr="00AD5369" w:rsidRDefault="00195A94" w:rsidP="00195A94">
      <w:pPr>
        <w:widowControl/>
        <w:rPr>
          <w:rFonts w:asciiTheme="minorHAnsi" w:hAnsiTheme="minorHAnsi" w:cstheme="minorHAnsi"/>
          <w:szCs w:val="24"/>
        </w:rPr>
      </w:pPr>
    </w:p>
    <w:p w14:paraId="5D0ED77B" w14:textId="3D1DE609" w:rsidR="00B136D9" w:rsidRPr="00AD5369" w:rsidRDefault="00B136D9" w:rsidP="006733D7">
      <w:pPr>
        <w:pStyle w:val="Heading2"/>
        <w:spacing w:before="0"/>
        <w:rPr>
          <w:rFonts w:asciiTheme="minorHAnsi" w:hAnsiTheme="minorHAnsi" w:cstheme="minorHAnsi"/>
          <w:b/>
          <w:bCs/>
          <w:color w:val="auto"/>
          <w:sz w:val="24"/>
          <w:szCs w:val="24"/>
        </w:rPr>
      </w:pPr>
      <w:bookmarkStart w:id="127" w:name="_Toc48624434"/>
      <w:bookmarkStart w:id="128" w:name="_Toc116465322"/>
      <w:bookmarkStart w:id="129" w:name="_Toc136935152"/>
      <w:r w:rsidRPr="25915FDA">
        <w:rPr>
          <w:rFonts w:asciiTheme="minorHAnsi" w:hAnsiTheme="minorHAnsi" w:cstheme="minorBidi"/>
          <w:color w:val="auto"/>
          <w:sz w:val="24"/>
          <w:szCs w:val="24"/>
        </w:rPr>
        <w:t>2.2</w:t>
      </w:r>
      <w:r w:rsidRPr="00AD5369">
        <w:rPr>
          <w:rFonts w:asciiTheme="minorHAnsi" w:hAnsiTheme="minorHAnsi" w:cstheme="minorHAnsi"/>
          <w:color w:val="auto"/>
          <w:sz w:val="24"/>
          <w:szCs w:val="24"/>
        </w:rPr>
        <w:tab/>
      </w:r>
      <w:bookmarkEnd w:id="127"/>
      <w:r w:rsidR="00BB7766" w:rsidRPr="25915FDA">
        <w:rPr>
          <w:rFonts w:asciiTheme="minorHAnsi" w:hAnsiTheme="minorHAnsi" w:cstheme="minorBidi"/>
          <w:b/>
          <w:bCs/>
          <w:color w:val="auto"/>
          <w:sz w:val="24"/>
          <w:szCs w:val="24"/>
        </w:rPr>
        <w:t>Executive Summary</w:t>
      </w:r>
      <w:bookmarkEnd w:id="128"/>
      <w:bookmarkEnd w:id="129"/>
    </w:p>
    <w:p w14:paraId="1D6D7B0D" w14:textId="77777777" w:rsidR="00B136D9" w:rsidRPr="00AD5369" w:rsidRDefault="00B136D9" w:rsidP="006733D7">
      <w:pPr>
        <w:widowControl/>
        <w:rPr>
          <w:rFonts w:asciiTheme="minorHAnsi" w:hAnsiTheme="minorHAnsi" w:cstheme="minorHAnsi"/>
          <w:szCs w:val="24"/>
        </w:rPr>
      </w:pPr>
    </w:p>
    <w:p w14:paraId="0C1674BF" w14:textId="0E1D1F2D"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w:t>
      </w:r>
      <w:r w:rsidR="0039493E" w:rsidRPr="00AD5369">
        <w:rPr>
          <w:rFonts w:asciiTheme="minorHAnsi" w:hAnsiTheme="minorHAnsi" w:cstheme="minorHAnsi"/>
          <w:szCs w:val="24"/>
        </w:rPr>
        <w:t>Executive Summary</w:t>
      </w:r>
      <w:r w:rsidRPr="00AD5369">
        <w:rPr>
          <w:rFonts w:asciiTheme="minorHAnsi" w:hAnsiTheme="minorHAnsi" w:cstheme="minorHAnsi"/>
          <w:szCs w:val="24"/>
        </w:rPr>
        <w:t xml:space="preserve"> must address the following topics except those specifically identified as “optional.”</w:t>
      </w:r>
      <w:r w:rsidR="00D725B3" w:rsidRPr="00AD5369">
        <w:rPr>
          <w:rFonts w:asciiTheme="minorHAnsi" w:hAnsiTheme="minorHAnsi" w:cstheme="minorHAnsi"/>
          <w:szCs w:val="24"/>
        </w:rPr>
        <w:t xml:space="preserve"> The Executive Summary is to be attached to the Submission Form by the response due date and Eastern time.</w:t>
      </w:r>
    </w:p>
    <w:p w14:paraId="3A1D3CE3" w14:textId="5F32A740" w:rsidR="00B136D9" w:rsidRPr="00AD5369" w:rsidRDefault="00B136D9" w:rsidP="00423469">
      <w:pPr>
        <w:pStyle w:val="Heading3"/>
        <w:jc w:val="left"/>
        <w:rPr>
          <w:rFonts w:asciiTheme="minorHAnsi" w:hAnsiTheme="minorHAnsi" w:cstheme="minorHAnsi"/>
          <w:b w:val="0"/>
          <w:sz w:val="24"/>
          <w:szCs w:val="24"/>
        </w:rPr>
      </w:pPr>
    </w:p>
    <w:p w14:paraId="0BD9212F" w14:textId="77777777" w:rsidR="00AE3733" w:rsidRPr="00AD5369" w:rsidRDefault="00AE3733" w:rsidP="00AE3733">
      <w:pPr>
        <w:pStyle w:val="Heading3"/>
        <w:ind w:left="1440" w:hanging="720"/>
        <w:jc w:val="left"/>
        <w:rPr>
          <w:rFonts w:asciiTheme="minorHAnsi" w:hAnsiTheme="minorHAnsi" w:cstheme="minorHAnsi"/>
          <w:b w:val="0"/>
          <w:sz w:val="24"/>
          <w:szCs w:val="24"/>
        </w:rPr>
      </w:pPr>
      <w:bookmarkStart w:id="130" w:name="_Toc80794468"/>
      <w:bookmarkStart w:id="131" w:name="_Toc116465323"/>
      <w:bookmarkStart w:id="132" w:name="_Toc136935153"/>
      <w:r w:rsidRPr="00AD5369">
        <w:rPr>
          <w:rFonts w:asciiTheme="minorHAnsi" w:hAnsiTheme="minorHAnsi" w:cstheme="minorHAnsi"/>
          <w:b w:val="0"/>
          <w:sz w:val="24"/>
          <w:szCs w:val="24"/>
        </w:rPr>
        <w:t>2.2.1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Summary of Ability and Desire to Supply the Required Products or Services</w:t>
      </w:r>
      <w:bookmarkEnd w:id="130"/>
      <w:bookmarkEnd w:id="131"/>
      <w:bookmarkEnd w:id="132"/>
      <w:r w:rsidRPr="00AD5369">
        <w:rPr>
          <w:rFonts w:asciiTheme="minorHAnsi" w:hAnsiTheme="minorHAnsi" w:cstheme="minorHAnsi"/>
          <w:b w:val="0"/>
          <w:sz w:val="24"/>
          <w:szCs w:val="24"/>
        </w:rPr>
        <w:t xml:space="preserve">  </w:t>
      </w:r>
    </w:p>
    <w:p w14:paraId="23DAB9E7" w14:textId="77777777" w:rsidR="00AE3733" w:rsidRPr="00AD5369" w:rsidRDefault="00AE3733" w:rsidP="00AE3733">
      <w:pPr>
        <w:pStyle w:val="Heading3"/>
        <w:ind w:left="1440" w:hanging="720"/>
        <w:jc w:val="left"/>
        <w:rPr>
          <w:rFonts w:asciiTheme="minorHAnsi" w:hAnsiTheme="minorHAnsi" w:cstheme="minorHAnsi"/>
          <w:b w:val="0"/>
          <w:sz w:val="24"/>
          <w:szCs w:val="24"/>
        </w:rPr>
      </w:pPr>
    </w:p>
    <w:p w14:paraId="191AA4BE" w14:textId="3C13143F" w:rsidR="00AE3733" w:rsidRPr="00AD5369" w:rsidRDefault="00AE3733" w:rsidP="00AE3733">
      <w:pPr>
        <w:ind w:left="1440"/>
        <w:rPr>
          <w:rFonts w:asciiTheme="minorHAnsi" w:hAnsiTheme="minorHAnsi" w:cstheme="minorHAnsi"/>
          <w:szCs w:val="24"/>
        </w:rPr>
      </w:pPr>
      <w:r w:rsidRPr="00AD5369">
        <w:rPr>
          <w:rFonts w:asciiTheme="minorHAnsi" w:hAnsiTheme="minorHAnsi" w:cstheme="minorHAnsi"/>
          <w:szCs w:val="24"/>
        </w:rPr>
        <w:t xml:space="preserve">The Executive Summary must briefly summarize the Respondent’s ability to supply the requested products and/or services that meet the requirements defined in </w:t>
      </w:r>
      <w:hyperlink r:id="rId42" w:anchor="_2.4_TECHNICAL_PROPOSAL" w:history="1">
        <w:r w:rsidRPr="00AD5369">
          <w:rPr>
            <w:rStyle w:val="Hyperlink"/>
            <w:rFonts w:asciiTheme="minorHAnsi" w:hAnsiTheme="minorHAnsi" w:cstheme="minorHAnsi"/>
            <w:szCs w:val="24"/>
          </w:rPr>
          <w:t>Section One</w:t>
        </w:r>
      </w:hyperlink>
      <w:r w:rsidRPr="00AD5369">
        <w:rPr>
          <w:rFonts w:asciiTheme="minorHAnsi" w:hAnsiTheme="minorHAnsi" w:cstheme="minorHAnsi"/>
          <w:szCs w:val="24"/>
        </w:rPr>
        <w:t xml:space="preserve"> of this solicitation. </w:t>
      </w:r>
    </w:p>
    <w:p w14:paraId="42FC8A01" w14:textId="2527015A" w:rsidR="00AE3733" w:rsidRPr="00AD5369" w:rsidRDefault="00AE3733" w:rsidP="00AE3733">
      <w:pPr>
        <w:ind w:left="1440"/>
        <w:rPr>
          <w:rFonts w:asciiTheme="minorHAnsi" w:hAnsiTheme="minorHAnsi" w:cstheme="minorHAnsi"/>
          <w:szCs w:val="24"/>
        </w:rPr>
      </w:pPr>
    </w:p>
    <w:p w14:paraId="29E601A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33" w:name="_Toc80794469"/>
      <w:bookmarkStart w:id="134" w:name="_Toc116465324"/>
      <w:bookmarkStart w:id="135" w:name="_Toc136935154"/>
      <w:r w:rsidRPr="00AD5369">
        <w:rPr>
          <w:rFonts w:asciiTheme="minorHAnsi" w:hAnsiTheme="minorHAnsi" w:cstheme="minorHAnsi"/>
          <w:b w:val="0"/>
          <w:sz w:val="24"/>
          <w:szCs w:val="24"/>
        </w:rPr>
        <w:t>2.2.2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Signature of Authorized Representative</w:t>
      </w:r>
      <w:bookmarkEnd w:id="133"/>
      <w:bookmarkEnd w:id="134"/>
      <w:bookmarkEnd w:id="135"/>
    </w:p>
    <w:p w14:paraId="77DAAAF9" w14:textId="77777777" w:rsidR="00AE3733" w:rsidRPr="00AD5369" w:rsidRDefault="00AE3733" w:rsidP="00AE3733">
      <w:pPr>
        <w:pStyle w:val="BodyTextIndent"/>
        <w:ind w:hanging="720"/>
        <w:rPr>
          <w:rFonts w:asciiTheme="minorHAnsi" w:hAnsiTheme="minorHAnsi" w:cstheme="minorHAnsi"/>
          <w:szCs w:val="24"/>
        </w:rPr>
      </w:pPr>
    </w:p>
    <w:p w14:paraId="1ADE18F5" w14:textId="50EDA12B" w:rsidR="00AE3733" w:rsidRPr="00AD5369" w:rsidRDefault="00AE3733" w:rsidP="00AE3733">
      <w:pPr>
        <w:pStyle w:val="BodyTextIndent"/>
        <w:rPr>
          <w:rFonts w:asciiTheme="minorHAnsi" w:hAnsiTheme="minorHAnsi" w:cstheme="minorHAnsi"/>
          <w:b/>
          <w:szCs w:val="24"/>
        </w:rPr>
      </w:pPr>
      <w:r w:rsidRPr="00AD5369">
        <w:rPr>
          <w:rFonts w:asciiTheme="minorHAnsi" w:hAnsiTheme="minorHAnsi" w:cstheme="minorHAnsi"/>
          <w:szCs w:val="24"/>
        </w:rPr>
        <w:t xml:space="preserve">A person authorized to commit the Respondent to its representations and who can certify that the information offered in the proposal meets all general </w:t>
      </w:r>
      <w:proofErr w:type="gramStart"/>
      <w:r w:rsidRPr="00AD5369">
        <w:rPr>
          <w:rFonts w:asciiTheme="minorHAnsi" w:hAnsiTheme="minorHAnsi" w:cstheme="minorHAnsi"/>
          <w:szCs w:val="24"/>
        </w:rPr>
        <w:t>conditions,</w:t>
      </w:r>
      <w:proofErr w:type="gramEnd"/>
      <w:r w:rsidRPr="00AD5369">
        <w:rPr>
          <w:rFonts w:asciiTheme="minorHAnsi" w:hAnsiTheme="minorHAnsi" w:cstheme="minorHAnsi"/>
          <w:szCs w:val="24"/>
        </w:rPr>
        <w:t xml:space="preserve"> must sign the Executive Summary. </w:t>
      </w:r>
      <w:r w:rsidRPr="00AD5369">
        <w:rPr>
          <w:rFonts w:asciiTheme="minorHAnsi" w:hAnsiTheme="minorHAnsi" w:cstheme="minorHAnsi"/>
          <w:b/>
          <w:szCs w:val="24"/>
        </w:rPr>
        <w:t xml:space="preserve">In the </w:t>
      </w:r>
      <w:r w:rsidRPr="00AD5369">
        <w:rPr>
          <w:rFonts w:asciiTheme="minorHAnsi" w:hAnsiTheme="minorHAnsi" w:cstheme="minorHAnsi"/>
          <w:b/>
          <w:bCs/>
          <w:szCs w:val="24"/>
        </w:rPr>
        <w:t>Executive Summary</w:t>
      </w:r>
      <w:r w:rsidRPr="00AD5369">
        <w:rPr>
          <w:rFonts w:asciiTheme="minorHAnsi" w:hAnsiTheme="minorHAnsi" w:cstheme="minorHAnsi"/>
          <w:b/>
          <w:szCs w:val="24"/>
        </w:rPr>
        <w:t>, please indicate the principal contact for the proposal along with an address, telephone, and e-mail address, if that contact is different than the individual authorized for signature.</w:t>
      </w:r>
    </w:p>
    <w:p w14:paraId="646B938A" w14:textId="77777777" w:rsidR="00AE3733" w:rsidRPr="00AD5369" w:rsidRDefault="00AE3733" w:rsidP="00AE3733">
      <w:pPr>
        <w:ind w:left="1440"/>
        <w:rPr>
          <w:rFonts w:asciiTheme="minorHAnsi" w:hAnsiTheme="minorHAnsi" w:cstheme="minorHAnsi"/>
          <w:szCs w:val="24"/>
        </w:rPr>
      </w:pPr>
    </w:p>
    <w:p w14:paraId="6A31C26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36" w:name="_2.2.2_Summary_of"/>
      <w:bookmarkStart w:id="137" w:name="_Toc80794470"/>
      <w:bookmarkStart w:id="138" w:name="_Toc116465325"/>
      <w:bookmarkStart w:id="139" w:name="_Toc136935155"/>
      <w:bookmarkEnd w:id="136"/>
      <w:r w:rsidRPr="00AD5369">
        <w:rPr>
          <w:rFonts w:asciiTheme="minorHAnsi" w:hAnsiTheme="minorHAnsi" w:cstheme="minorHAnsi"/>
          <w:b w:val="0"/>
          <w:sz w:val="24"/>
          <w:szCs w:val="24"/>
        </w:rPr>
        <w:lastRenderedPageBreak/>
        <w:t>2.2.3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Respondent Notification</w:t>
      </w:r>
      <w:bookmarkEnd w:id="137"/>
      <w:bookmarkEnd w:id="138"/>
      <w:bookmarkEnd w:id="139"/>
      <w:r w:rsidRPr="00AD5369">
        <w:rPr>
          <w:rFonts w:asciiTheme="minorHAnsi" w:hAnsiTheme="minorHAnsi" w:cstheme="minorHAnsi"/>
          <w:b w:val="0"/>
          <w:sz w:val="24"/>
          <w:szCs w:val="24"/>
        </w:rPr>
        <w:t xml:space="preserve"> </w:t>
      </w:r>
    </w:p>
    <w:p w14:paraId="11FC5CF0" w14:textId="77777777" w:rsidR="00AE3733" w:rsidRPr="00AD5369" w:rsidRDefault="00AE3733" w:rsidP="00AE3733">
      <w:pPr>
        <w:keepNext/>
        <w:keepLines/>
        <w:widowControl/>
        <w:ind w:left="720"/>
        <w:rPr>
          <w:rFonts w:asciiTheme="minorHAnsi" w:hAnsiTheme="minorHAnsi" w:cstheme="minorHAnsi"/>
          <w:szCs w:val="24"/>
        </w:rPr>
      </w:pPr>
    </w:p>
    <w:p w14:paraId="19862367" w14:textId="77777777" w:rsidR="00AE3733" w:rsidRPr="00AD5369" w:rsidRDefault="00AE3733" w:rsidP="00AE3733">
      <w:pPr>
        <w:keepNext/>
        <w:keepLines/>
        <w:widowControl/>
        <w:ind w:left="1440"/>
        <w:rPr>
          <w:rFonts w:asciiTheme="minorHAnsi" w:hAnsiTheme="minorHAnsi" w:cstheme="minorHAnsi"/>
          <w:szCs w:val="24"/>
        </w:rPr>
      </w:pPr>
      <w:r w:rsidRPr="00AD5369">
        <w:rPr>
          <w:rFonts w:asciiTheme="minorHAnsi" w:hAnsiTheme="minorHAnsi" w:cstheme="minorHAnsi"/>
          <w:szCs w:val="24"/>
        </w:rPr>
        <w:t xml:space="preserve">Unless otherwise indicated in the Executive Summary, Respondents will be notified via e-mail. </w:t>
      </w:r>
    </w:p>
    <w:p w14:paraId="4A08F372" w14:textId="77777777" w:rsidR="00AE3733" w:rsidRPr="00AD5369" w:rsidRDefault="00AE3733" w:rsidP="00AE3733">
      <w:pPr>
        <w:widowControl/>
        <w:ind w:left="1440"/>
        <w:rPr>
          <w:rFonts w:asciiTheme="minorHAnsi" w:hAnsiTheme="minorHAnsi" w:cstheme="minorHAnsi"/>
          <w:szCs w:val="24"/>
        </w:rPr>
      </w:pPr>
    </w:p>
    <w:p w14:paraId="54702BC3" w14:textId="0274726B" w:rsidR="00AE3733" w:rsidRPr="00AD5369" w:rsidRDefault="00AE3733" w:rsidP="00AE3733">
      <w:pPr>
        <w:widowControl/>
        <w:ind w:left="1440"/>
        <w:rPr>
          <w:rFonts w:asciiTheme="minorHAnsi" w:hAnsiTheme="minorHAnsi" w:cstheme="minorHAnsi"/>
          <w:szCs w:val="24"/>
        </w:rPr>
      </w:pPr>
      <w:r w:rsidRPr="00AD5369">
        <w:rPr>
          <w:rFonts w:asciiTheme="minorHAnsi" w:hAnsiTheme="minorHAnsi" w:cstheme="minorHAnsi"/>
          <w:szCs w:val="24"/>
        </w:rPr>
        <w:t xml:space="preserve">It is the Respondent’s obligation to notify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of any changes in any address that may have occurred since the origination of this solicitation.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be held responsible for incorrect vendor, </w:t>
      </w:r>
      <w:r w:rsidR="00454413" w:rsidRPr="00AD5369">
        <w:rPr>
          <w:rFonts w:asciiTheme="minorHAnsi" w:hAnsiTheme="minorHAnsi" w:cstheme="minorHAnsi"/>
          <w:szCs w:val="24"/>
        </w:rPr>
        <w:t>contractor,</w:t>
      </w:r>
      <w:r w:rsidRPr="00AD5369">
        <w:rPr>
          <w:rFonts w:asciiTheme="minorHAnsi" w:hAnsiTheme="minorHAnsi" w:cstheme="minorHAnsi"/>
          <w:szCs w:val="24"/>
        </w:rPr>
        <w:t xml:space="preserve"> or respondent addresses.</w:t>
      </w:r>
    </w:p>
    <w:p w14:paraId="79A31AA0" w14:textId="77777777" w:rsidR="0093402E" w:rsidRPr="00AD5369" w:rsidRDefault="0093402E" w:rsidP="006733D7">
      <w:pPr>
        <w:widowControl/>
        <w:ind w:left="1440"/>
        <w:rPr>
          <w:rFonts w:asciiTheme="minorHAnsi" w:hAnsiTheme="minorHAnsi" w:cstheme="minorHAnsi"/>
          <w:szCs w:val="24"/>
        </w:rPr>
      </w:pPr>
    </w:p>
    <w:p w14:paraId="3885EBD8" w14:textId="7FEBA783" w:rsidR="00206B6B" w:rsidRPr="00AD5369" w:rsidRDefault="00206B6B" w:rsidP="00206B6B">
      <w:pPr>
        <w:pStyle w:val="Heading3"/>
        <w:ind w:left="720"/>
        <w:jc w:val="left"/>
        <w:rPr>
          <w:rFonts w:asciiTheme="minorHAnsi" w:hAnsiTheme="minorHAnsi" w:cstheme="minorHAnsi"/>
          <w:b w:val="0"/>
          <w:sz w:val="24"/>
          <w:szCs w:val="24"/>
        </w:rPr>
      </w:pPr>
      <w:bookmarkStart w:id="140" w:name="_Toc116465326"/>
      <w:bookmarkStart w:id="141" w:name="_Toc136935156"/>
      <w:r w:rsidRPr="00195460">
        <w:rPr>
          <w:rFonts w:asciiTheme="minorHAnsi" w:hAnsiTheme="minorHAnsi" w:cstheme="minorHAnsi"/>
          <w:b w:val="0"/>
          <w:bCs w:val="0"/>
          <w:sz w:val="24"/>
          <w:szCs w:val="24"/>
        </w:rPr>
        <w:t>2.2.</w:t>
      </w:r>
      <w:r w:rsidR="00AE3733" w:rsidRPr="00195460">
        <w:rPr>
          <w:rFonts w:asciiTheme="minorHAnsi" w:hAnsiTheme="minorHAnsi" w:cstheme="minorHAnsi"/>
          <w:b w:val="0"/>
          <w:bCs w:val="0"/>
          <w:sz w:val="24"/>
          <w:szCs w:val="24"/>
        </w:rPr>
        <w:t>4</w:t>
      </w:r>
      <w:r w:rsidRPr="00AD5369">
        <w:rPr>
          <w:rFonts w:asciiTheme="minorHAnsi" w:hAnsiTheme="minorHAnsi" w:cstheme="minorHAnsi"/>
          <w:bCs w:val="0"/>
          <w:sz w:val="24"/>
          <w:szCs w:val="24"/>
        </w:rPr>
        <w:tab/>
        <w:t>Secretary of State</w:t>
      </w:r>
      <w:bookmarkEnd w:id="140"/>
      <w:bookmarkEnd w:id="141"/>
      <w:r w:rsidRPr="00AD5369">
        <w:rPr>
          <w:rFonts w:asciiTheme="minorHAnsi" w:hAnsiTheme="minorHAnsi" w:cstheme="minorHAnsi"/>
          <w:b w:val="0"/>
          <w:sz w:val="24"/>
          <w:szCs w:val="24"/>
        </w:rPr>
        <w:t xml:space="preserve"> </w:t>
      </w:r>
    </w:p>
    <w:p w14:paraId="04B58015" w14:textId="77777777" w:rsidR="00206B6B" w:rsidRPr="00AD5369" w:rsidRDefault="00206B6B" w:rsidP="00206B6B">
      <w:pPr>
        <w:pStyle w:val="Heading3"/>
        <w:ind w:left="720" w:firstLine="720"/>
        <w:jc w:val="left"/>
        <w:rPr>
          <w:rFonts w:asciiTheme="minorHAnsi" w:hAnsiTheme="minorHAnsi" w:cstheme="minorHAnsi"/>
          <w:b w:val="0"/>
          <w:sz w:val="24"/>
          <w:szCs w:val="24"/>
        </w:rPr>
      </w:pPr>
    </w:p>
    <w:p w14:paraId="41FF6B76" w14:textId="77777777" w:rsidR="00206B6B" w:rsidRPr="00AD5369" w:rsidRDefault="00206B6B" w:rsidP="00206B6B">
      <w:pPr>
        <w:ind w:left="1440"/>
        <w:rPr>
          <w:rFonts w:asciiTheme="minorHAnsi" w:hAnsiTheme="minorHAnsi" w:cstheme="minorHAnsi"/>
          <w:szCs w:val="24"/>
        </w:rPr>
      </w:pPr>
      <w:bookmarkStart w:id="142" w:name="_Hlk84320803"/>
      <w:r w:rsidRPr="00AD5369">
        <w:rPr>
          <w:rFonts w:asciiTheme="minorHAnsi" w:hAnsiTheme="minorHAnsi" w:cstheme="minorHAnsi"/>
          <w:szCs w:val="24"/>
        </w:rPr>
        <w:t xml:space="preserve">The Respondent shall indicate their status with respect to the Office of the Indiana Secretary of State. </w:t>
      </w:r>
      <w:bookmarkStart w:id="143" w:name="_Hlk78540192"/>
    </w:p>
    <w:bookmarkEnd w:id="142"/>
    <w:bookmarkEnd w:id="143"/>
    <w:p w14:paraId="5DF28C70" w14:textId="77777777" w:rsidR="005E0506" w:rsidRPr="00AD5369" w:rsidRDefault="005E0506" w:rsidP="00AE3733">
      <w:pPr>
        <w:widowControl/>
        <w:rPr>
          <w:rFonts w:asciiTheme="minorHAnsi" w:hAnsiTheme="minorHAnsi" w:cstheme="minorHAnsi"/>
          <w:szCs w:val="24"/>
        </w:rPr>
      </w:pPr>
    </w:p>
    <w:p w14:paraId="07F8B7F8" w14:textId="6BC83208" w:rsidR="00B136D9" w:rsidRPr="00AD5369" w:rsidRDefault="00B136D9" w:rsidP="00FF479A">
      <w:pPr>
        <w:widowControl/>
        <w:rPr>
          <w:rFonts w:asciiTheme="minorHAnsi" w:hAnsiTheme="minorHAnsi" w:cstheme="minorHAnsi"/>
          <w:szCs w:val="24"/>
        </w:rPr>
      </w:pPr>
    </w:p>
    <w:p w14:paraId="12A239EB" w14:textId="1317FCF7" w:rsidR="00607C03" w:rsidRPr="00AD5369" w:rsidRDefault="00607C03" w:rsidP="00607C03">
      <w:pPr>
        <w:pStyle w:val="Heading3"/>
        <w:ind w:left="720"/>
        <w:jc w:val="left"/>
        <w:rPr>
          <w:rFonts w:asciiTheme="minorHAnsi" w:hAnsiTheme="minorHAnsi" w:cstheme="minorHAnsi"/>
          <w:b w:val="0"/>
          <w:sz w:val="24"/>
          <w:szCs w:val="24"/>
        </w:rPr>
      </w:pPr>
      <w:bookmarkStart w:id="144" w:name="_Toc80794472"/>
      <w:bookmarkStart w:id="145" w:name="_Toc116465327"/>
      <w:bookmarkStart w:id="146" w:name="_Toc136935157"/>
      <w:bookmarkStart w:id="147" w:name="_Toc48624454"/>
      <w:r w:rsidRPr="00AD5369">
        <w:rPr>
          <w:rFonts w:asciiTheme="minorHAnsi" w:hAnsiTheme="minorHAnsi" w:cstheme="minorHAnsi"/>
          <w:b w:val="0"/>
          <w:sz w:val="24"/>
          <w:szCs w:val="24"/>
        </w:rPr>
        <w:t>2.2.</w:t>
      </w:r>
      <w:r w:rsidR="00AE3733" w:rsidRPr="00AD5369">
        <w:rPr>
          <w:rFonts w:asciiTheme="minorHAnsi" w:hAnsiTheme="minorHAnsi" w:cstheme="minorHAnsi"/>
          <w:b w:val="0"/>
          <w:sz w:val="24"/>
          <w:szCs w:val="24"/>
        </w:rPr>
        <w:t>5</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Other Information</w:t>
      </w:r>
      <w:bookmarkEnd w:id="144"/>
      <w:bookmarkEnd w:id="145"/>
      <w:bookmarkEnd w:id="146"/>
    </w:p>
    <w:p w14:paraId="7494A982" w14:textId="77777777" w:rsidR="00607C03" w:rsidRPr="00AD5369" w:rsidRDefault="00607C03" w:rsidP="00607C03">
      <w:pPr>
        <w:widowControl/>
        <w:rPr>
          <w:rFonts w:asciiTheme="minorHAnsi" w:hAnsiTheme="minorHAnsi" w:cstheme="minorHAnsi"/>
          <w:szCs w:val="24"/>
        </w:rPr>
      </w:pPr>
    </w:p>
    <w:p w14:paraId="0637E8D3" w14:textId="00CBEB2A" w:rsidR="00607C03" w:rsidRPr="00AD5369" w:rsidRDefault="00607C03" w:rsidP="00607C03">
      <w:pPr>
        <w:widowControl/>
        <w:ind w:left="1440"/>
        <w:rPr>
          <w:rFonts w:asciiTheme="minorHAnsi" w:hAnsiTheme="minorHAnsi" w:cstheme="minorHAnsi"/>
          <w:szCs w:val="24"/>
        </w:rPr>
      </w:pPr>
      <w:r w:rsidRPr="00AD5369">
        <w:rPr>
          <w:rFonts w:asciiTheme="minorHAnsi" w:hAnsiTheme="minorHAnsi" w:cstheme="minorHAnsi"/>
          <w:szCs w:val="24"/>
        </w:rPr>
        <w:t>This item is optional. Any other information the Respondent may wish to briefly summarize will be acceptable.</w:t>
      </w:r>
    </w:p>
    <w:p w14:paraId="2A096155" w14:textId="44E7C0C3" w:rsidR="00030461" w:rsidRPr="00AD5369" w:rsidRDefault="00030461" w:rsidP="00607C03">
      <w:pPr>
        <w:widowControl/>
        <w:ind w:left="1440"/>
        <w:rPr>
          <w:rFonts w:asciiTheme="minorHAnsi" w:hAnsiTheme="minorHAnsi" w:cstheme="minorHAnsi"/>
          <w:szCs w:val="24"/>
        </w:rPr>
      </w:pPr>
    </w:p>
    <w:p w14:paraId="26195EC6" w14:textId="5C78100C" w:rsidR="00030461" w:rsidRPr="00AD5369" w:rsidRDefault="00030461" w:rsidP="00030461">
      <w:pPr>
        <w:pStyle w:val="Heading3"/>
        <w:ind w:left="720"/>
        <w:jc w:val="left"/>
        <w:rPr>
          <w:rFonts w:asciiTheme="minorHAnsi" w:hAnsiTheme="minorHAnsi" w:cstheme="minorHAnsi"/>
          <w:b w:val="0"/>
          <w:sz w:val="24"/>
          <w:szCs w:val="24"/>
        </w:rPr>
      </w:pPr>
      <w:bookmarkStart w:id="148" w:name="_Toc80794479"/>
      <w:bookmarkStart w:id="149" w:name="_Toc116465328"/>
      <w:bookmarkStart w:id="150" w:name="_Toc136935158"/>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.6</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Contract Terms/Clauses</w:t>
      </w:r>
      <w:bookmarkEnd w:id="148"/>
      <w:bookmarkEnd w:id="149"/>
      <w:bookmarkEnd w:id="150"/>
    </w:p>
    <w:p w14:paraId="3655948B" w14:textId="77777777" w:rsidR="00030461" w:rsidRPr="00AD5369" w:rsidRDefault="00030461" w:rsidP="00030461">
      <w:pPr>
        <w:widowControl/>
        <w:rPr>
          <w:rFonts w:asciiTheme="minorHAnsi" w:hAnsiTheme="minorHAnsi" w:cstheme="minorHAnsi"/>
          <w:szCs w:val="24"/>
        </w:rPr>
      </w:pPr>
    </w:p>
    <w:p w14:paraId="0C305E55"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A sample contract that the State expects to execute with the successful Respondent(s)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xml:space="preserve">.  This contract contains mandatory clauses.  Mandatory clauses are listed below and are non-negotiable.  Other clauses are substantively required.  It is the State’s expectation that the final contract will be substantially similar to the sample contract provided in </w:t>
      </w:r>
      <w:r w:rsidRPr="00AD5369">
        <w:rPr>
          <w:rFonts w:asciiTheme="minorHAnsi" w:hAnsiTheme="minorHAnsi" w:cstheme="minorHAnsi"/>
          <w:b/>
          <w:bCs/>
          <w:szCs w:val="24"/>
        </w:rPr>
        <w:t>Attachment B</w:t>
      </w:r>
      <w:r w:rsidRPr="00AD5369">
        <w:rPr>
          <w:rFonts w:asciiTheme="minorHAnsi" w:hAnsiTheme="minorHAnsi" w:cstheme="minorHAnsi"/>
          <w:szCs w:val="24"/>
        </w:rPr>
        <w:t>.</w:t>
      </w:r>
    </w:p>
    <w:p w14:paraId="369FA172" w14:textId="77777777" w:rsidR="00030461" w:rsidRPr="00AD5369" w:rsidRDefault="00030461" w:rsidP="00030461">
      <w:pPr>
        <w:widowControl/>
        <w:ind w:left="1440"/>
        <w:rPr>
          <w:rFonts w:asciiTheme="minorHAnsi" w:hAnsiTheme="minorHAnsi" w:cstheme="minorHAnsi"/>
          <w:szCs w:val="24"/>
        </w:rPr>
      </w:pPr>
    </w:p>
    <w:p w14:paraId="25015F98" w14:textId="1FBDFC57" w:rsidR="00030461" w:rsidRPr="00AD5369" w:rsidRDefault="00030461" w:rsidP="2FE06D78">
      <w:pPr>
        <w:widowControl/>
        <w:ind w:left="1440"/>
        <w:rPr>
          <w:rFonts w:asciiTheme="minorHAnsi" w:hAnsiTheme="minorHAnsi" w:cstheme="minorBidi"/>
        </w:rPr>
      </w:pPr>
      <w:r w:rsidRPr="2FE06D78">
        <w:rPr>
          <w:rFonts w:asciiTheme="minorHAnsi" w:hAnsiTheme="minorHAnsi" w:cstheme="minorBidi"/>
        </w:rPr>
        <w:t xml:space="preserve">Please review the contract and indicate per </w:t>
      </w:r>
      <w:r w:rsidRPr="2FE06D78">
        <w:rPr>
          <w:rFonts w:asciiTheme="minorHAnsi" w:hAnsiTheme="minorHAnsi" w:cstheme="minorBidi"/>
          <w:b/>
          <w:bCs/>
        </w:rPr>
        <w:t xml:space="preserve">Attachment </w:t>
      </w:r>
      <w:r w:rsidR="00A80AC4" w:rsidRPr="2FE06D78">
        <w:rPr>
          <w:rFonts w:asciiTheme="minorHAnsi" w:hAnsiTheme="minorHAnsi" w:cstheme="minorBidi"/>
          <w:b/>
          <w:bCs/>
        </w:rPr>
        <w:t>F</w:t>
      </w:r>
      <w:r w:rsidRPr="2FE06D78">
        <w:rPr>
          <w:rFonts w:asciiTheme="minorHAnsi" w:hAnsiTheme="minorHAnsi" w:cstheme="minorBidi"/>
          <w:b/>
          <w:bCs/>
        </w:rPr>
        <w:t>,</w:t>
      </w:r>
      <w:r w:rsidRPr="2FE06D78">
        <w:rPr>
          <w:rFonts w:asciiTheme="minorHAnsi" w:hAnsiTheme="minorHAnsi" w:cstheme="minorBidi"/>
        </w:rPr>
        <w:t xml:space="preserve"> your acceptance of mandatory contract clauses.  If a non-mandatory clause is not acceptable as worded, suggest specific alternative wording to address issues raised by the specific clause in </w:t>
      </w:r>
      <w:r w:rsidRPr="2FE06D78">
        <w:rPr>
          <w:rFonts w:asciiTheme="minorHAnsi" w:hAnsiTheme="minorHAnsi" w:cstheme="minorBidi"/>
          <w:b/>
          <w:bCs/>
        </w:rPr>
        <w:t xml:space="preserve">Attachment </w:t>
      </w:r>
      <w:r w:rsidR="7645264E" w:rsidRPr="2FE06D78">
        <w:rPr>
          <w:rFonts w:asciiTheme="minorHAnsi" w:hAnsiTheme="minorHAnsi" w:cstheme="minorBidi"/>
          <w:b/>
          <w:bCs/>
        </w:rPr>
        <w:t>F</w:t>
      </w:r>
      <w:r w:rsidRPr="2FE06D78">
        <w:rPr>
          <w:rFonts w:asciiTheme="minorHAnsi" w:hAnsiTheme="minorHAnsi" w:cstheme="minorBidi"/>
        </w:rPr>
        <w:t xml:space="preserve">.  If you require additional contract terms, please include them in this section.  To reiterate it’s the State’s strong desire to not deviate from the contract provided in the attachment and as such the State may reject all </w:t>
      </w:r>
      <w:proofErr w:type="gramStart"/>
      <w:r w:rsidRPr="2FE06D78">
        <w:rPr>
          <w:rFonts w:asciiTheme="minorHAnsi" w:hAnsiTheme="minorHAnsi" w:cstheme="minorBidi"/>
        </w:rPr>
        <w:t>requested changes</w:t>
      </w:r>
      <w:proofErr w:type="gramEnd"/>
      <w:r w:rsidRPr="2FE06D78">
        <w:rPr>
          <w:rFonts w:asciiTheme="minorHAnsi" w:hAnsiTheme="minorHAnsi" w:cstheme="minorBidi"/>
        </w:rPr>
        <w:t>.</w:t>
      </w:r>
    </w:p>
    <w:p w14:paraId="40BD0124" w14:textId="77777777" w:rsidR="00030461" w:rsidRPr="00AD5369" w:rsidRDefault="00030461" w:rsidP="00030461">
      <w:pPr>
        <w:widowControl/>
        <w:rPr>
          <w:rFonts w:asciiTheme="minorHAnsi" w:hAnsiTheme="minorHAnsi" w:cstheme="minorHAnsi"/>
          <w:szCs w:val="24"/>
        </w:rPr>
      </w:pPr>
    </w:p>
    <w:p w14:paraId="2DE1A163" w14:textId="77777777" w:rsidR="00030461" w:rsidRPr="00AD5369" w:rsidRDefault="00030461" w:rsidP="00030461">
      <w:pPr>
        <w:widowControl/>
        <w:ind w:left="1440"/>
        <w:rPr>
          <w:rFonts w:asciiTheme="minorHAnsi" w:hAnsiTheme="minorHAnsi" w:cstheme="minorHAnsi"/>
          <w:szCs w:val="24"/>
        </w:rPr>
      </w:pPr>
      <w:bookmarkStart w:id="151" w:name="_Hlk79232767"/>
      <w:r w:rsidRPr="00AD5369">
        <w:rPr>
          <w:rFonts w:asciiTheme="minorHAnsi" w:hAnsiTheme="minorHAnsi" w:cstheme="minorHAnsi"/>
          <w:szCs w:val="24"/>
        </w:rPr>
        <w:t xml:space="preserve">The mandatory contract terms are as follows: </w:t>
      </w:r>
    </w:p>
    <w:p w14:paraId="43F92E9A" w14:textId="77777777" w:rsidR="00030461" w:rsidRPr="00AD5369" w:rsidRDefault="00030461" w:rsidP="00030461">
      <w:pPr>
        <w:widowControl/>
        <w:ind w:left="2880"/>
        <w:rPr>
          <w:rFonts w:asciiTheme="minorHAnsi" w:hAnsiTheme="minorHAnsi" w:cstheme="minorHAnsi"/>
          <w:szCs w:val="24"/>
        </w:rPr>
      </w:pPr>
    </w:p>
    <w:p w14:paraId="33D7AD29" w14:textId="0FE0206F" w:rsidR="007622EE" w:rsidRDefault="007622EE" w:rsidP="00030461">
      <w:pPr>
        <w:widowControl/>
        <w:numPr>
          <w:ilvl w:val="0"/>
          <w:numId w:val="51"/>
        </w:numPr>
        <w:rPr>
          <w:rFonts w:asciiTheme="minorHAnsi" w:hAnsiTheme="minorHAnsi" w:cstheme="minorHAnsi"/>
          <w:szCs w:val="24"/>
        </w:rPr>
      </w:pPr>
      <w:r>
        <w:rPr>
          <w:rFonts w:asciiTheme="minorHAnsi" w:hAnsiTheme="minorHAnsi" w:cstheme="minorHAnsi"/>
          <w:szCs w:val="24"/>
        </w:rPr>
        <w:t>Agreement to Use Electronic Signatures</w:t>
      </w:r>
    </w:p>
    <w:p w14:paraId="497DA967" w14:textId="16C58DA5"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lastRenderedPageBreak/>
        <w:t>Authority to Bind Contractor</w:t>
      </w:r>
    </w:p>
    <w:p w14:paraId="74D8BDFD"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Compliance with Laws</w:t>
      </w:r>
    </w:p>
    <w:p w14:paraId="39FD907E"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Drug-Free Workplace Certification</w:t>
      </w:r>
    </w:p>
    <w:p w14:paraId="4F9CF5BC"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Employment Eligibility Verification (E-Verify)</w:t>
      </w:r>
    </w:p>
    <w:p w14:paraId="538BFD78"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Funding Cancellation</w:t>
      </w:r>
    </w:p>
    <w:p w14:paraId="3C87CC1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Governing Law</w:t>
      </w:r>
    </w:p>
    <w:p w14:paraId="40ACA276"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Indemnification</w:t>
      </w:r>
    </w:p>
    <w:p w14:paraId="39E14D21" w14:textId="77777777" w:rsidR="00030461" w:rsidRPr="00AD5369" w:rsidRDefault="00030461" w:rsidP="00030461">
      <w:pPr>
        <w:pStyle w:val="ListParagraph"/>
        <w:widowControl/>
        <w:numPr>
          <w:ilvl w:val="0"/>
          <w:numId w:val="51"/>
        </w:numPr>
        <w:rPr>
          <w:rFonts w:asciiTheme="minorHAnsi" w:hAnsiTheme="minorHAnsi" w:cstheme="minorHAnsi"/>
          <w:szCs w:val="24"/>
        </w:rPr>
      </w:pPr>
      <w:r w:rsidRPr="00AD5369">
        <w:rPr>
          <w:rFonts w:asciiTheme="minorHAnsi" w:hAnsiTheme="minorHAnsi" w:cstheme="minorHAnsi"/>
          <w:szCs w:val="24"/>
        </w:rPr>
        <w:t>Information Technology Enterprise Architecture Requirements</w:t>
      </w:r>
    </w:p>
    <w:p w14:paraId="1358B0AD"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Nondiscrimination Clause</w:t>
      </w:r>
    </w:p>
    <w:p w14:paraId="4C7E8D7A"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Penalties/Interest/Attorney’s Fees</w:t>
      </w:r>
    </w:p>
    <w:p w14:paraId="2329729A" w14:textId="34C791D7" w:rsidR="00C33D0B" w:rsidRDefault="00C33D0B" w:rsidP="00030461">
      <w:pPr>
        <w:widowControl/>
        <w:numPr>
          <w:ilvl w:val="0"/>
          <w:numId w:val="51"/>
        </w:numPr>
        <w:rPr>
          <w:rFonts w:asciiTheme="minorHAnsi" w:hAnsiTheme="minorHAnsi" w:cstheme="minorHAnsi"/>
          <w:szCs w:val="24"/>
        </w:rPr>
      </w:pPr>
      <w:r>
        <w:rPr>
          <w:rFonts w:asciiTheme="minorHAnsi" w:hAnsiTheme="minorHAnsi" w:cstheme="minorHAnsi"/>
          <w:szCs w:val="24"/>
        </w:rPr>
        <w:t>Renewal Option</w:t>
      </w:r>
    </w:p>
    <w:p w14:paraId="2E0656BD" w14:textId="18662F18"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Termination for Convenience</w:t>
      </w:r>
    </w:p>
    <w:p w14:paraId="443A6D3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Non-Collusion and Acceptance</w:t>
      </w:r>
    </w:p>
    <w:p w14:paraId="107BFD85" w14:textId="77777777" w:rsidR="00030461" w:rsidRPr="00AD5369" w:rsidRDefault="00030461" w:rsidP="00030461">
      <w:pPr>
        <w:widowControl/>
        <w:ind w:left="1440"/>
        <w:rPr>
          <w:rFonts w:asciiTheme="minorHAnsi" w:hAnsiTheme="minorHAnsi" w:cstheme="minorHAnsi"/>
          <w:szCs w:val="24"/>
        </w:rPr>
      </w:pPr>
    </w:p>
    <w:p w14:paraId="7FB98F6F"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The substantively required terms are as follows:</w:t>
      </w:r>
    </w:p>
    <w:p w14:paraId="0CC09767" w14:textId="77777777" w:rsidR="00030461" w:rsidRPr="00AD5369" w:rsidRDefault="00030461" w:rsidP="00030461">
      <w:pPr>
        <w:widowControl/>
        <w:rPr>
          <w:rFonts w:asciiTheme="minorHAnsi" w:hAnsiTheme="minorHAnsi" w:cstheme="minorHAnsi"/>
          <w:szCs w:val="24"/>
        </w:rPr>
      </w:pPr>
    </w:p>
    <w:p w14:paraId="537D0A7B"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Duties of Contractor, Consideration, and Term of Contract</w:t>
      </w:r>
    </w:p>
    <w:p w14:paraId="7F07F622"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Ownership of Documents and Materials</w:t>
      </w:r>
    </w:p>
    <w:p w14:paraId="6F7A744E" w14:textId="77777777" w:rsidR="00030461" w:rsidRPr="00AD5369" w:rsidRDefault="00030461" w:rsidP="00030461">
      <w:pPr>
        <w:widowControl/>
        <w:numPr>
          <w:ilvl w:val="0"/>
          <w:numId w:val="51"/>
        </w:numPr>
        <w:rPr>
          <w:rFonts w:asciiTheme="minorHAnsi" w:hAnsiTheme="minorHAnsi" w:cstheme="minorHAnsi"/>
          <w:szCs w:val="24"/>
        </w:rPr>
      </w:pPr>
      <w:r w:rsidRPr="00AD5369">
        <w:rPr>
          <w:rFonts w:asciiTheme="minorHAnsi" w:hAnsiTheme="minorHAnsi" w:cstheme="minorHAnsi"/>
          <w:szCs w:val="24"/>
        </w:rPr>
        <w:t>Payments</w:t>
      </w:r>
      <w:bookmarkEnd w:id="151"/>
    </w:p>
    <w:p w14:paraId="47CCBB36" w14:textId="77777777" w:rsidR="00030461" w:rsidRPr="00AD5369" w:rsidRDefault="00030461" w:rsidP="00030461">
      <w:pPr>
        <w:widowControl/>
        <w:rPr>
          <w:rFonts w:asciiTheme="minorHAnsi" w:hAnsiTheme="minorHAnsi" w:cstheme="minorHAnsi"/>
          <w:szCs w:val="24"/>
        </w:rPr>
      </w:pPr>
    </w:p>
    <w:p w14:paraId="1436EF98" w14:textId="08242C35" w:rsidR="00030461" w:rsidRPr="00AD5369" w:rsidRDefault="00030461" w:rsidP="0217DCF0">
      <w:pPr>
        <w:widowControl/>
        <w:ind w:left="1440"/>
        <w:rPr>
          <w:rFonts w:asciiTheme="minorHAnsi" w:hAnsiTheme="minorHAnsi" w:cstheme="minorBidi"/>
        </w:rPr>
      </w:pPr>
      <w:r w:rsidRPr="0217DCF0">
        <w:rPr>
          <w:rFonts w:asciiTheme="minorHAnsi" w:hAnsiTheme="minorHAnsi" w:cstheme="minorBidi"/>
        </w:rPr>
        <w:t>This solicitation and all portions of the Respondent’s response will be incorporated as part of the final contract.</w:t>
      </w:r>
      <w:r w:rsidRPr="0217DCF0">
        <w:rPr>
          <w:rStyle w:val="FootnoteReference"/>
          <w:rFonts w:asciiTheme="minorHAnsi" w:hAnsiTheme="minorHAnsi" w:cstheme="minorBidi"/>
        </w:rPr>
        <w:footnoteReference w:id="4"/>
      </w:r>
    </w:p>
    <w:p w14:paraId="44C065DE" w14:textId="77777777" w:rsidR="00030461" w:rsidRPr="00AD5369" w:rsidRDefault="00030461" w:rsidP="00030461">
      <w:pPr>
        <w:widowControl/>
        <w:rPr>
          <w:rFonts w:asciiTheme="minorHAnsi" w:hAnsiTheme="minorHAnsi" w:cstheme="minorHAnsi"/>
          <w:szCs w:val="24"/>
        </w:rPr>
      </w:pPr>
    </w:p>
    <w:p w14:paraId="2410D050" w14:textId="5810DEBE" w:rsidR="00030461" w:rsidRPr="00AD5369" w:rsidRDefault="00030461" w:rsidP="00030461">
      <w:pPr>
        <w:pStyle w:val="Heading3"/>
        <w:ind w:left="720"/>
        <w:jc w:val="left"/>
        <w:rPr>
          <w:rFonts w:asciiTheme="minorHAnsi" w:hAnsiTheme="minorHAnsi" w:cstheme="minorHAnsi"/>
          <w:b w:val="0"/>
          <w:sz w:val="24"/>
          <w:szCs w:val="24"/>
        </w:rPr>
      </w:pPr>
      <w:bookmarkStart w:id="152" w:name="_2.3.7_Registration_to"/>
      <w:bookmarkStart w:id="153" w:name="_2.3.8_Registration_to"/>
      <w:bookmarkStart w:id="154" w:name="_2.2.7_Registration_to"/>
      <w:bookmarkStart w:id="155" w:name="_Toc80794481"/>
      <w:bookmarkStart w:id="156" w:name="_Toc116465329"/>
      <w:bookmarkStart w:id="157" w:name="_Toc136935159"/>
      <w:bookmarkEnd w:id="152"/>
      <w:bookmarkEnd w:id="153"/>
      <w:bookmarkEnd w:id="15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7</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Registration to do Business</w:t>
      </w:r>
      <w:bookmarkEnd w:id="155"/>
      <w:bookmarkEnd w:id="156"/>
      <w:bookmarkEnd w:id="157"/>
    </w:p>
    <w:p w14:paraId="34145EA9" w14:textId="77777777" w:rsidR="00030461" w:rsidRPr="00AD5369" w:rsidRDefault="00030461" w:rsidP="00030461">
      <w:pPr>
        <w:widowControl/>
        <w:rPr>
          <w:rFonts w:asciiTheme="minorHAnsi" w:hAnsiTheme="minorHAnsi" w:cstheme="minorHAnsi"/>
          <w:szCs w:val="24"/>
        </w:rPr>
      </w:pPr>
    </w:p>
    <w:p w14:paraId="0C804BD2" w14:textId="77777777" w:rsidR="00030461" w:rsidRPr="00AD5369" w:rsidRDefault="00030461" w:rsidP="00030461">
      <w:pPr>
        <w:widowControl/>
        <w:ind w:left="1440"/>
        <w:rPr>
          <w:rFonts w:asciiTheme="minorHAnsi" w:hAnsiTheme="minorHAnsi" w:cstheme="minorHAnsi"/>
          <w:szCs w:val="24"/>
          <w:u w:val="single"/>
        </w:rPr>
      </w:pPr>
      <w:r w:rsidRPr="00AD5369">
        <w:rPr>
          <w:rFonts w:asciiTheme="minorHAnsi" w:hAnsiTheme="minorHAnsi" w:cstheme="minorHAnsi"/>
          <w:szCs w:val="24"/>
          <w:u w:val="single"/>
        </w:rPr>
        <w:t>Secretary of State</w:t>
      </w:r>
    </w:p>
    <w:p w14:paraId="30E96346" w14:textId="77777777" w:rsidR="00030461" w:rsidRPr="00AD5369" w:rsidRDefault="00030461" w:rsidP="00030461">
      <w:pPr>
        <w:ind w:left="1440"/>
        <w:rPr>
          <w:rFonts w:asciiTheme="minorHAnsi" w:hAnsiTheme="minorHAnsi" w:cstheme="minorHAnsi"/>
          <w:color w:val="0000FF"/>
          <w:szCs w:val="24"/>
          <w:u w:val="single"/>
          <w:lang w:val="fr-FR"/>
        </w:rPr>
      </w:pPr>
      <w:bookmarkStart w:id="158" w:name="_Hlk78941945"/>
      <w:r w:rsidRPr="00AD5369">
        <w:rPr>
          <w:rFonts w:asciiTheme="minorHAnsi" w:hAnsiTheme="minorHAnsi" w:cstheme="minorHAnsi"/>
          <w:snapToGrid w:val="0"/>
          <w:szCs w:val="24"/>
        </w:rPr>
        <w:t>Respondents providing the products and/or services required by this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sidRPr="00AD5369">
        <w:rPr>
          <w:rStyle w:val="Hyperlink"/>
          <w:rFonts w:asciiTheme="minorHAnsi" w:hAnsiTheme="minorHAnsi" w:cstheme="minorHAnsi"/>
          <w:snapToGrid w:val="0"/>
          <w:color w:val="000000" w:themeColor="text1"/>
          <w:szCs w:val="24"/>
        </w:rPr>
        <w:t xml:space="preserve"> at </w:t>
      </w:r>
      <w:hyperlink r:id="rId43" w:history="1">
        <w:r w:rsidRPr="00AD5369">
          <w:rPr>
            <w:rStyle w:val="Hyperlink"/>
            <w:rFonts w:asciiTheme="minorHAnsi" w:hAnsiTheme="minorHAnsi" w:cstheme="minorHAnsi"/>
            <w:szCs w:val="24"/>
            <w:lang w:val="fr-FR"/>
          </w:rPr>
          <w:t>www.in.gov/sos</w:t>
        </w:r>
      </w:hyperlink>
      <w:r w:rsidRPr="00AD5369">
        <w:rPr>
          <w:rFonts w:asciiTheme="minorHAnsi" w:hAnsiTheme="minorHAnsi" w:cstheme="minorHAnsi"/>
          <w:snapToGrid w:val="0"/>
          <w:szCs w:val="24"/>
        </w:rPr>
        <w:t>.</w:t>
      </w:r>
      <w:bookmarkStart w:id="159" w:name="_Hlk76478964"/>
      <w:r w:rsidRPr="00AD5369">
        <w:rPr>
          <w:rFonts w:asciiTheme="minorHAnsi" w:hAnsiTheme="minorHAnsi" w:cstheme="minorHAnsi"/>
          <w:snapToGrid w:val="0"/>
          <w:szCs w:val="24"/>
        </w:rPr>
        <w:t xml:space="preserve">  </w:t>
      </w:r>
      <w:r w:rsidRPr="00AD5369">
        <w:rPr>
          <w:rFonts w:asciiTheme="minorHAnsi" w:hAnsiTheme="minorHAnsi" w:cstheme="minorHAnsi"/>
          <w:szCs w:val="24"/>
        </w:rPr>
        <w:t xml:space="preserve">The Respondent must indicate the status of </w:t>
      </w:r>
      <w:proofErr w:type="gramStart"/>
      <w:r w:rsidRPr="00AD5369">
        <w:rPr>
          <w:rFonts w:asciiTheme="minorHAnsi" w:hAnsiTheme="minorHAnsi" w:cstheme="minorHAnsi"/>
          <w:szCs w:val="24"/>
        </w:rPr>
        <w:t>registration,</w:t>
      </w:r>
      <w:proofErr w:type="gramEnd"/>
      <w:r w:rsidRPr="00AD5369">
        <w:rPr>
          <w:rFonts w:asciiTheme="minorHAnsi" w:hAnsiTheme="minorHAnsi" w:cstheme="minorHAnsi"/>
          <w:szCs w:val="24"/>
        </w:rPr>
        <w:t xml:space="preserve"> </w:t>
      </w:r>
      <w:bookmarkEnd w:id="159"/>
      <w:r w:rsidRPr="00AD5369">
        <w:rPr>
          <w:rFonts w:asciiTheme="minorHAnsi" w:hAnsiTheme="minorHAnsi" w:cstheme="minorHAnsi"/>
          <w:szCs w:val="24"/>
        </w:rPr>
        <w:t>in the Executive Summary.</w:t>
      </w:r>
    </w:p>
    <w:bookmarkEnd w:id="158"/>
    <w:p w14:paraId="04923FD0" w14:textId="77777777" w:rsidR="00030461" w:rsidRPr="00AD5369" w:rsidRDefault="00030461" w:rsidP="00030461">
      <w:pPr>
        <w:ind w:left="1440"/>
        <w:rPr>
          <w:rFonts w:asciiTheme="minorHAnsi" w:hAnsiTheme="minorHAnsi" w:cstheme="minorHAnsi"/>
          <w:szCs w:val="24"/>
        </w:rPr>
      </w:pPr>
    </w:p>
    <w:p w14:paraId="79A6B7B2" w14:textId="77777777" w:rsidR="00030461" w:rsidRPr="00AD5369" w:rsidRDefault="00030461" w:rsidP="00030461">
      <w:pPr>
        <w:ind w:left="1440"/>
        <w:rPr>
          <w:rFonts w:asciiTheme="minorHAnsi" w:hAnsiTheme="minorHAnsi" w:cstheme="minorHAnsi"/>
          <w:szCs w:val="24"/>
          <w:u w:val="single"/>
        </w:rPr>
      </w:pPr>
      <w:r w:rsidRPr="00AD5369">
        <w:rPr>
          <w:rFonts w:asciiTheme="minorHAnsi" w:hAnsiTheme="minorHAnsi" w:cstheme="minorHAnsi"/>
          <w:szCs w:val="24"/>
          <w:u w:val="single"/>
        </w:rPr>
        <w:t>Department of Administration, Procurement Division</w:t>
      </w:r>
    </w:p>
    <w:p w14:paraId="0BE21D28" w14:textId="77777777" w:rsidR="00030461" w:rsidRPr="00AD5369" w:rsidRDefault="00030461" w:rsidP="00030461">
      <w:pPr>
        <w:ind w:left="1440"/>
        <w:rPr>
          <w:rFonts w:asciiTheme="minorHAnsi" w:hAnsiTheme="minorHAnsi" w:cstheme="minorHAnsi"/>
          <w:szCs w:val="24"/>
        </w:rPr>
      </w:pPr>
      <w:bookmarkStart w:id="160" w:name="_Hlk79232988"/>
      <w:bookmarkStart w:id="161" w:name="_Hlk31814476"/>
      <w:bookmarkStart w:id="162" w:name="_Hlk78941966"/>
      <w:r w:rsidRPr="00AD5369">
        <w:rPr>
          <w:rFonts w:asciiTheme="minorHAnsi" w:hAnsiTheme="minorHAnsi" w:cstheme="minorHAnsi"/>
          <w:szCs w:val="24"/>
        </w:rPr>
        <w:t>To complete the on-line Bidder registration, go to the Bidder Profile Registration website</w:t>
      </w:r>
      <w:r w:rsidRPr="00805EE6">
        <w:rPr>
          <w:rStyle w:val="Hyperlink"/>
          <w:rFonts w:asciiTheme="minorHAnsi" w:hAnsiTheme="minorHAnsi" w:cstheme="minorHAnsi"/>
          <w:color w:val="000000" w:themeColor="text1"/>
          <w:szCs w:val="24"/>
          <w:u w:val="none"/>
        </w:rPr>
        <w:t xml:space="preserve"> at </w:t>
      </w:r>
      <w:hyperlink r:id="rId44"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xml:space="preserve">. </w:t>
      </w:r>
      <w:r w:rsidRPr="00AD5369">
        <w:rPr>
          <w:rFonts w:asciiTheme="minorHAnsi" w:hAnsiTheme="minorHAnsi" w:cstheme="minorHAnsi"/>
          <w:szCs w:val="24"/>
        </w:rPr>
        <w:lastRenderedPageBreak/>
        <w:t>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w:t>
      </w:r>
      <w:bookmarkEnd w:id="160"/>
      <w:r w:rsidRPr="00AD5369">
        <w:rPr>
          <w:rFonts w:asciiTheme="minorHAnsi" w:hAnsiTheme="minorHAnsi" w:cstheme="minorHAnsi"/>
          <w:szCs w:val="24"/>
        </w:rPr>
        <w:t xml:space="preserve">  </w:t>
      </w:r>
    </w:p>
    <w:bookmarkEnd w:id="161"/>
    <w:bookmarkEnd w:id="162"/>
    <w:p w14:paraId="7C8533CF" w14:textId="77777777" w:rsidR="00030461" w:rsidRPr="00AD5369" w:rsidRDefault="00030461" w:rsidP="00030461">
      <w:pPr>
        <w:ind w:left="1440"/>
        <w:rPr>
          <w:rFonts w:asciiTheme="minorHAnsi" w:hAnsiTheme="minorHAnsi" w:cstheme="minorHAnsi"/>
          <w:szCs w:val="24"/>
        </w:rPr>
      </w:pPr>
    </w:p>
    <w:p w14:paraId="1D2199D1" w14:textId="1A3DF977" w:rsidR="00030461" w:rsidRPr="00AD5369" w:rsidRDefault="00030461" w:rsidP="00030461">
      <w:pPr>
        <w:pStyle w:val="Heading3"/>
        <w:ind w:left="720"/>
        <w:jc w:val="left"/>
        <w:rPr>
          <w:rFonts w:asciiTheme="minorHAnsi" w:hAnsiTheme="minorHAnsi" w:cstheme="minorHAnsi"/>
          <w:b w:val="0"/>
          <w:sz w:val="24"/>
          <w:szCs w:val="24"/>
        </w:rPr>
      </w:pPr>
      <w:bookmarkStart w:id="163" w:name="_Toc80794482"/>
      <w:bookmarkStart w:id="164" w:name="_Toc116465330"/>
      <w:bookmarkStart w:id="165" w:name="_Toc136935160"/>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8</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Authorizing Document</w:t>
      </w:r>
      <w:bookmarkEnd w:id="163"/>
      <w:bookmarkEnd w:id="164"/>
      <w:bookmarkEnd w:id="165"/>
      <w:r w:rsidRPr="00AD5369">
        <w:rPr>
          <w:rFonts w:asciiTheme="minorHAnsi" w:hAnsiTheme="minorHAnsi" w:cstheme="minorHAnsi"/>
          <w:b w:val="0"/>
          <w:sz w:val="24"/>
          <w:szCs w:val="24"/>
        </w:rPr>
        <w:t xml:space="preserve"> </w:t>
      </w:r>
    </w:p>
    <w:p w14:paraId="2D16A618" w14:textId="77777777" w:rsidR="00030461" w:rsidRPr="00AD5369" w:rsidRDefault="00030461" w:rsidP="00030461">
      <w:pPr>
        <w:widowControl/>
        <w:rPr>
          <w:rFonts w:asciiTheme="minorHAnsi" w:hAnsiTheme="minorHAnsi" w:cstheme="minorHAnsi"/>
          <w:szCs w:val="24"/>
        </w:rPr>
      </w:pPr>
    </w:p>
    <w:p w14:paraId="28EB7455" w14:textId="2C14F058" w:rsidR="00030461" w:rsidRPr="00AD5369" w:rsidRDefault="78D4B74D" w:rsidP="3C855922">
      <w:pPr>
        <w:widowControl/>
        <w:ind w:left="1440"/>
        <w:rPr>
          <w:rFonts w:asciiTheme="minorHAnsi" w:hAnsiTheme="minorHAnsi" w:cstheme="minorBidi"/>
        </w:rPr>
      </w:pPr>
      <w:r w:rsidRPr="3C855922">
        <w:rPr>
          <w:rFonts w:asciiTheme="minorHAnsi" w:hAnsiTheme="minorHAnsi" w:cstheme="minorBidi"/>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and North American Industry Classification System (NAICS) Code should all be included in the Executive</w:t>
      </w:r>
      <w:r w:rsidR="4D49F2E2" w:rsidRPr="3C855922">
        <w:rPr>
          <w:rFonts w:asciiTheme="minorHAnsi" w:hAnsiTheme="minorHAnsi" w:cstheme="minorBidi"/>
        </w:rPr>
        <w:t xml:space="preserve"> Summary.</w:t>
      </w:r>
    </w:p>
    <w:p w14:paraId="396460FE" w14:textId="2721BCAD" w:rsidR="00030461" w:rsidRPr="00AD5369" w:rsidRDefault="00030461" w:rsidP="00030461">
      <w:pPr>
        <w:widowControl/>
        <w:ind w:left="1440"/>
        <w:rPr>
          <w:rFonts w:asciiTheme="minorHAnsi" w:hAnsiTheme="minorHAnsi" w:cstheme="minorHAnsi"/>
          <w:bCs/>
          <w:szCs w:val="24"/>
        </w:rPr>
      </w:pPr>
    </w:p>
    <w:p w14:paraId="562659F0" w14:textId="569806EC" w:rsidR="00030461" w:rsidRPr="00AD5369" w:rsidRDefault="00030461" w:rsidP="00030461">
      <w:pPr>
        <w:pStyle w:val="Heading3"/>
        <w:ind w:left="720"/>
        <w:jc w:val="left"/>
        <w:rPr>
          <w:rFonts w:asciiTheme="minorHAnsi" w:hAnsiTheme="minorHAnsi" w:cstheme="minorHAnsi"/>
          <w:bCs w:val="0"/>
          <w:sz w:val="24"/>
          <w:szCs w:val="24"/>
        </w:rPr>
      </w:pPr>
      <w:bookmarkStart w:id="166" w:name="_Toc80794483"/>
      <w:bookmarkStart w:id="167" w:name="_Toc116465331"/>
      <w:bookmarkStart w:id="168" w:name="_Toc136935161"/>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9</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Diversity Subcontractor Agreements</w:t>
      </w:r>
      <w:bookmarkEnd w:id="166"/>
      <w:bookmarkEnd w:id="167"/>
      <w:bookmarkEnd w:id="168"/>
    </w:p>
    <w:p w14:paraId="18552774" w14:textId="6AEF034A" w:rsidR="00030461" w:rsidRPr="00AD5369" w:rsidRDefault="00030461" w:rsidP="00030461">
      <w:pPr>
        <w:ind w:left="2160" w:hanging="720"/>
        <w:rPr>
          <w:rFonts w:asciiTheme="minorHAnsi" w:hAnsiTheme="minorHAnsi" w:cstheme="minorHAnsi"/>
          <w:color w:val="000000"/>
          <w:szCs w:val="24"/>
        </w:rPr>
      </w:pPr>
      <w:r w:rsidRPr="00AD5369">
        <w:rPr>
          <w:rFonts w:asciiTheme="minorHAnsi" w:hAnsiTheme="minorHAnsi" w:cstheme="minorHAnsi"/>
          <w:color w:val="000000"/>
          <w:szCs w:val="24"/>
        </w:rPr>
        <w:t>a.</w:t>
      </w:r>
      <w:r w:rsidRPr="00AD5369">
        <w:rPr>
          <w:rFonts w:asciiTheme="minorHAnsi" w:hAnsiTheme="minorHAnsi" w:cstheme="minorHAnsi"/>
          <w:color w:val="000000"/>
          <w:szCs w:val="24"/>
        </w:rPr>
        <w:tab/>
      </w:r>
      <w:r w:rsidR="00E31AD7" w:rsidRPr="00AD5369">
        <w:rPr>
          <w:rFonts w:asciiTheme="minorHAnsi" w:hAnsiTheme="minorHAnsi" w:cstheme="minorHAnsi"/>
          <w:color w:val="000000"/>
          <w:szCs w:val="24"/>
        </w:rPr>
        <w:t>Per Section</w:t>
      </w:r>
      <w:r w:rsidRPr="00AD5369">
        <w:rPr>
          <w:rFonts w:asciiTheme="minorHAnsi" w:hAnsiTheme="minorHAnsi" w:cstheme="minorHAnsi"/>
          <w:color w:val="000000"/>
          <w:szCs w:val="24"/>
        </w:rPr>
        <w:t xml:space="preserve"> 1.</w:t>
      </w:r>
      <w:r w:rsidR="00141F66" w:rsidRPr="00AD5369">
        <w:rPr>
          <w:rFonts w:asciiTheme="minorHAnsi" w:hAnsiTheme="minorHAnsi" w:cstheme="minorHAnsi"/>
          <w:color w:val="000000"/>
          <w:szCs w:val="24"/>
        </w:rPr>
        <w:t>19</w:t>
      </w:r>
      <w:r w:rsidRPr="00AD5369">
        <w:rPr>
          <w:rFonts w:asciiTheme="minorHAnsi" w:hAnsiTheme="minorHAnsi" w:cstheme="minorHAnsi"/>
          <w:color w:val="000000"/>
          <w:szCs w:val="24"/>
        </w:rPr>
        <w:t>, Minority &amp; Women’s Business Enterprises (MBE/WBE), and 1.2</w:t>
      </w:r>
      <w:r w:rsidR="00141F66" w:rsidRPr="00AD5369">
        <w:rPr>
          <w:rFonts w:asciiTheme="minorHAnsi" w:hAnsiTheme="minorHAnsi" w:cstheme="minorHAnsi"/>
          <w:color w:val="000000"/>
          <w:szCs w:val="24"/>
        </w:rPr>
        <w:t>0</w:t>
      </w:r>
      <w:r w:rsidRPr="00AD5369">
        <w:rPr>
          <w:rFonts w:asciiTheme="minorHAnsi" w:hAnsiTheme="minorHAnsi" w:cstheme="minorHAnsi"/>
          <w:color w:val="000000"/>
          <w:szCs w:val="24"/>
        </w:rPr>
        <w:t xml:space="preserve"> Indiana Veteran Owned Small Business Subcontractor (IVOSB), explain process followed to engage with potential MBE, WBE and IVOSB owned, Indiana certified businesses listed on Division of Supplier Diversity site.  </w:t>
      </w:r>
      <w:proofErr w:type="gramStart"/>
      <w:r w:rsidRPr="00AD5369">
        <w:rPr>
          <w:rFonts w:asciiTheme="minorHAnsi" w:hAnsiTheme="minorHAnsi" w:cstheme="minorHAnsi"/>
          <w:color w:val="000000"/>
          <w:szCs w:val="24"/>
        </w:rPr>
        <w:t>List</w:t>
      </w:r>
      <w:proofErr w:type="gramEnd"/>
      <w:r w:rsidRPr="00AD5369">
        <w:rPr>
          <w:rFonts w:asciiTheme="minorHAnsi" w:hAnsiTheme="minorHAnsi" w:cstheme="minorHAnsi"/>
          <w:color w:val="000000"/>
          <w:szCs w:val="24"/>
        </w:rPr>
        <w:t xml:space="preserve"> the businesses invited to discuss the opportunity for potential partnership.</w:t>
      </w:r>
    </w:p>
    <w:p w14:paraId="15D749C3" w14:textId="77777777" w:rsidR="00030461" w:rsidRPr="00AD5369" w:rsidRDefault="00030461" w:rsidP="00030461">
      <w:pPr>
        <w:pStyle w:val="ListParagraph"/>
        <w:widowControl/>
        <w:ind w:left="2160" w:hanging="720"/>
        <w:rPr>
          <w:rFonts w:asciiTheme="minorHAnsi" w:hAnsiTheme="minorHAnsi" w:cstheme="minorHAnsi"/>
          <w:szCs w:val="24"/>
        </w:rPr>
      </w:pPr>
      <w:r w:rsidRPr="00AD5369">
        <w:rPr>
          <w:rFonts w:asciiTheme="minorHAnsi" w:hAnsiTheme="minorHAnsi" w:cstheme="minorHAnsi"/>
          <w:color w:val="000000"/>
          <w:szCs w:val="24"/>
        </w:rPr>
        <w:t>b.</w:t>
      </w:r>
      <w:r w:rsidRPr="00AD5369">
        <w:rPr>
          <w:rFonts w:asciiTheme="minorHAnsi" w:hAnsiTheme="minorHAnsi" w:cstheme="minorHAnsi"/>
          <w:color w:val="000000"/>
          <w:szCs w:val="24"/>
        </w:rPr>
        <w:tab/>
        <w:t>If not proposing each MBE, WBE or IVOSB subcontractor partnership, explain the rationale for declining to do so.  Complete this for each category not proposed.</w:t>
      </w:r>
    </w:p>
    <w:p w14:paraId="7F356F4A" w14:textId="77777777" w:rsidR="00030461" w:rsidRPr="00AD5369" w:rsidRDefault="00030461" w:rsidP="00030461">
      <w:pPr>
        <w:pStyle w:val="Heading3"/>
        <w:ind w:left="720"/>
        <w:jc w:val="left"/>
        <w:rPr>
          <w:rFonts w:asciiTheme="minorHAnsi" w:hAnsiTheme="minorHAnsi" w:cstheme="minorHAnsi"/>
          <w:b w:val="0"/>
          <w:sz w:val="24"/>
          <w:szCs w:val="24"/>
        </w:rPr>
      </w:pPr>
    </w:p>
    <w:p w14:paraId="3FFB6597" w14:textId="214E6A85" w:rsidR="00030461" w:rsidRPr="00AD5369" w:rsidRDefault="00030461" w:rsidP="00030461">
      <w:pPr>
        <w:pStyle w:val="Heading3"/>
        <w:ind w:left="720"/>
        <w:jc w:val="left"/>
        <w:rPr>
          <w:rFonts w:asciiTheme="minorHAnsi" w:hAnsiTheme="minorHAnsi" w:cstheme="minorHAnsi"/>
          <w:b w:val="0"/>
          <w:sz w:val="24"/>
          <w:szCs w:val="24"/>
        </w:rPr>
      </w:pPr>
      <w:bookmarkStart w:id="169" w:name="_Toc80794484"/>
      <w:bookmarkStart w:id="170" w:name="_Toc116465332"/>
      <w:bookmarkStart w:id="171" w:name="_Toc136935162"/>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0</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Evidence of Financial Responsibility</w:t>
      </w:r>
      <w:bookmarkEnd w:id="169"/>
      <w:bookmarkEnd w:id="170"/>
      <w:bookmarkEnd w:id="171"/>
    </w:p>
    <w:p w14:paraId="2A752780" w14:textId="77777777" w:rsidR="00030461" w:rsidRPr="00AD5369" w:rsidRDefault="00030461" w:rsidP="00030461">
      <w:pPr>
        <w:ind w:left="1440"/>
        <w:rPr>
          <w:rFonts w:asciiTheme="minorHAnsi" w:hAnsiTheme="minorHAnsi" w:cstheme="minorHAnsi"/>
          <w:szCs w:val="24"/>
        </w:rPr>
      </w:pPr>
      <w:r w:rsidRPr="00AD5369">
        <w:rPr>
          <w:rFonts w:asciiTheme="minorHAnsi" w:hAnsiTheme="minorHAnsi" w:cstheme="minorHAnsi"/>
          <w:szCs w:val="24"/>
        </w:rPr>
        <w:t>Removed at the request of the agency.</w:t>
      </w:r>
    </w:p>
    <w:p w14:paraId="6B792493" w14:textId="77777777" w:rsidR="00030461" w:rsidRPr="00AD5369" w:rsidRDefault="00030461" w:rsidP="00030461">
      <w:pPr>
        <w:pStyle w:val="Heading3"/>
        <w:ind w:left="720"/>
        <w:jc w:val="left"/>
        <w:rPr>
          <w:rFonts w:asciiTheme="minorHAnsi" w:hAnsiTheme="minorHAnsi" w:cstheme="minorHAnsi"/>
          <w:b w:val="0"/>
          <w:sz w:val="24"/>
          <w:szCs w:val="24"/>
        </w:rPr>
      </w:pPr>
    </w:p>
    <w:p w14:paraId="217D1BC2" w14:textId="5859418A" w:rsidR="00030461" w:rsidRPr="00AD5369" w:rsidRDefault="00030461" w:rsidP="00030461">
      <w:pPr>
        <w:pStyle w:val="Heading3"/>
        <w:ind w:left="720"/>
        <w:jc w:val="left"/>
        <w:rPr>
          <w:rFonts w:asciiTheme="minorHAnsi" w:hAnsiTheme="minorHAnsi" w:cstheme="minorHAnsi"/>
          <w:b w:val="0"/>
          <w:sz w:val="24"/>
          <w:szCs w:val="24"/>
        </w:rPr>
      </w:pPr>
      <w:bookmarkStart w:id="172" w:name="_Toc80794485"/>
      <w:bookmarkStart w:id="173" w:name="_Toc116465333"/>
      <w:bookmarkStart w:id="174" w:name="_Toc136935163"/>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General Information</w:t>
      </w:r>
      <w:bookmarkEnd w:id="172"/>
      <w:bookmarkEnd w:id="173"/>
      <w:bookmarkEnd w:id="174"/>
    </w:p>
    <w:p w14:paraId="579E9ACC" w14:textId="77777777" w:rsidR="00030461" w:rsidRPr="00AD5369" w:rsidRDefault="00030461" w:rsidP="00030461">
      <w:pPr>
        <w:widowControl/>
        <w:ind w:left="720"/>
        <w:rPr>
          <w:rFonts w:asciiTheme="minorHAnsi" w:hAnsiTheme="minorHAnsi" w:cstheme="minorHAnsi"/>
          <w:szCs w:val="24"/>
        </w:rPr>
      </w:pPr>
    </w:p>
    <w:p w14:paraId="7AA55C39"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Each Respondent must enter your company’s general information including contact information.  </w:t>
      </w:r>
    </w:p>
    <w:p w14:paraId="34CFE7ED" w14:textId="77777777" w:rsidR="00030461" w:rsidRPr="00AD5369" w:rsidRDefault="00030461" w:rsidP="00030461">
      <w:pPr>
        <w:widowControl/>
        <w:ind w:left="1440"/>
        <w:rPr>
          <w:rFonts w:asciiTheme="minorHAnsi" w:hAnsiTheme="minorHAnsi" w:cstheme="minorHAnsi"/>
          <w:szCs w:val="24"/>
        </w:rPr>
      </w:pPr>
    </w:p>
    <w:p w14:paraId="27013442" w14:textId="77777777" w:rsidR="00030461" w:rsidRPr="00AD5369" w:rsidRDefault="00030461" w:rsidP="00030461">
      <w:pPr>
        <w:widowControl/>
        <w:numPr>
          <w:ilvl w:val="1"/>
          <w:numId w:val="53"/>
        </w:numPr>
        <w:snapToGrid w:val="0"/>
        <w:ind w:left="1800"/>
        <w:rPr>
          <w:rFonts w:asciiTheme="minorHAnsi" w:hAnsiTheme="minorHAnsi" w:cstheme="minorHAnsi"/>
          <w:b/>
          <w:szCs w:val="24"/>
        </w:rPr>
      </w:pPr>
      <w:r w:rsidRPr="00AD5369">
        <w:rPr>
          <w:rFonts w:asciiTheme="minorHAnsi" w:hAnsiTheme="minorHAnsi" w:cstheme="minorHAnsi"/>
          <w:szCs w:val="24"/>
        </w:rPr>
        <w:lastRenderedPageBreak/>
        <w:t xml:space="preserve">Does your Company have a formal disaster recovery plan? Please provide a yes/no response.  If </w:t>
      </w:r>
      <w:proofErr w:type="gramStart"/>
      <w:r w:rsidRPr="00AD5369">
        <w:rPr>
          <w:rFonts w:asciiTheme="minorHAnsi" w:hAnsiTheme="minorHAnsi" w:cstheme="minorHAnsi"/>
          <w:szCs w:val="24"/>
        </w:rPr>
        <w:t>no</w:t>
      </w:r>
      <w:proofErr w:type="gramEnd"/>
      <w:r w:rsidRPr="00AD5369">
        <w:rPr>
          <w:rFonts w:asciiTheme="minorHAnsi" w:hAnsiTheme="minorHAnsi" w:cstheme="minorHAnsi"/>
          <w:szCs w:val="24"/>
        </w:rPr>
        <w:t>, please provide an explanation of any alternative solution your company has to offer.  If yes, please note and include as an attachment.</w:t>
      </w:r>
    </w:p>
    <w:p w14:paraId="743E948D" w14:textId="77777777" w:rsidR="00030461" w:rsidRPr="00AD5369" w:rsidRDefault="00030461" w:rsidP="00030461">
      <w:pPr>
        <w:widowControl/>
        <w:ind w:left="1800"/>
        <w:rPr>
          <w:rFonts w:asciiTheme="minorHAnsi" w:hAnsiTheme="minorHAnsi" w:cstheme="minorHAnsi"/>
          <w:szCs w:val="24"/>
        </w:rPr>
      </w:pPr>
    </w:p>
    <w:p w14:paraId="1FD5D77E" w14:textId="77777777" w:rsidR="00030461" w:rsidRPr="00AD5369" w:rsidRDefault="00030461" w:rsidP="00030461">
      <w:pPr>
        <w:widowControl/>
        <w:numPr>
          <w:ilvl w:val="1"/>
          <w:numId w:val="53"/>
        </w:numPr>
        <w:snapToGrid w:val="0"/>
        <w:ind w:left="1800"/>
        <w:rPr>
          <w:rFonts w:asciiTheme="minorHAnsi" w:hAnsiTheme="minorHAnsi" w:cstheme="minorHAnsi"/>
          <w:b/>
          <w:szCs w:val="24"/>
        </w:rPr>
      </w:pPr>
      <w:r w:rsidRPr="00AD5369">
        <w:rPr>
          <w:rFonts w:asciiTheme="minorHAnsi" w:hAnsiTheme="minorHAnsi" w:cstheme="minorHAnsi"/>
          <w:szCs w:val="24"/>
        </w:rPr>
        <w:t>What is your company’s technology and process for securing any State information that is maintained within your company?</w:t>
      </w:r>
    </w:p>
    <w:p w14:paraId="69B8B066" w14:textId="77777777" w:rsidR="00030461" w:rsidRPr="00AD5369" w:rsidRDefault="00030461" w:rsidP="00030461">
      <w:pPr>
        <w:widowControl/>
        <w:rPr>
          <w:rFonts w:asciiTheme="minorHAnsi" w:hAnsiTheme="minorHAnsi" w:cstheme="minorHAnsi"/>
          <w:szCs w:val="24"/>
        </w:rPr>
      </w:pPr>
      <w:r w:rsidRPr="00AD5369">
        <w:rPr>
          <w:rFonts w:asciiTheme="minorHAnsi" w:hAnsiTheme="minorHAnsi" w:cstheme="minorHAnsi"/>
          <w:szCs w:val="24"/>
        </w:rPr>
        <w:t xml:space="preserve"> </w:t>
      </w:r>
    </w:p>
    <w:p w14:paraId="6D5418A9" w14:textId="73342113" w:rsidR="00030461" w:rsidRPr="00AD5369" w:rsidRDefault="00030461" w:rsidP="00030461">
      <w:pPr>
        <w:pStyle w:val="Heading3"/>
        <w:ind w:left="720"/>
        <w:jc w:val="left"/>
        <w:rPr>
          <w:rFonts w:asciiTheme="minorHAnsi" w:hAnsiTheme="minorHAnsi" w:cstheme="minorHAnsi"/>
          <w:b w:val="0"/>
          <w:sz w:val="24"/>
          <w:szCs w:val="24"/>
        </w:rPr>
      </w:pPr>
      <w:bookmarkStart w:id="175" w:name="_Toc80794486"/>
      <w:bookmarkStart w:id="176" w:name="_Toc116465334"/>
      <w:bookmarkStart w:id="177" w:name="_Toc13693516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State Governments</w:t>
      </w:r>
      <w:bookmarkEnd w:id="175"/>
      <w:bookmarkEnd w:id="176"/>
      <w:bookmarkEnd w:id="177"/>
    </w:p>
    <w:p w14:paraId="4E4302E8" w14:textId="77777777" w:rsidR="00030461" w:rsidRPr="00AD5369" w:rsidRDefault="00030461" w:rsidP="00030461">
      <w:pPr>
        <w:widowControl/>
        <w:ind w:left="720"/>
        <w:rPr>
          <w:rFonts w:asciiTheme="minorHAnsi" w:hAnsiTheme="minorHAnsi" w:cstheme="minorHAnsi"/>
          <w:szCs w:val="24"/>
        </w:rPr>
      </w:pPr>
    </w:p>
    <w:p w14:paraId="7BD34D54"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provide a brief description of your company’s experience in serving state governments and/or other governmental bodies.</w:t>
      </w:r>
    </w:p>
    <w:p w14:paraId="744A818E" w14:textId="77777777" w:rsidR="00030461" w:rsidRPr="00AD5369" w:rsidRDefault="00030461" w:rsidP="00030461">
      <w:pPr>
        <w:widowControl/>
        <w:ind w:left="720"/>
        <w:rPr>
          <w:rFonts w:asciiTheme="minorHAnsi" w:hAnsiTheme="minorHAnsi" w:cstheme="minorHAnsi"/>
          <w:szCs w:val="24"/>
        </w:rPr>
      </w:pPr>
    </w:p>
    <w:p w14:paraId="6959101B" w14:textId="31E5BCDB" w:rsidR="00030461" w:rsidRPr="00AD5369" w:rsidRDefault="00030461" w:rsidP="00030461">
      <w:pPr>
        <w:pStyle w:val="Heading3"/>
        <w:ind w:left="720"/>
        <w:jc w:val="left"/>
        <w:rPr>
          <w:rFonts w:asciiTheme="minorHAnsi" w:hAnsiTheme="minorHAnsi" w:cstheme="minorHAnsi"/>
          <w:sz w:val="24"/>
          <w:szCs w:val="24"/>
        </w:rPr>
      </w:pPr>
      <w:bookmarkStart w:id="178" w:name="_Toc80794487"/>
      <w:bookmarkStart w:id="179" w:name="_Toc116465335"/>
      <w:bookmarkStart w:id="180" w:name="_Toc136935165"/>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Similar Clients</w:t>
      </w:r>
      <w:bookmarkEnd w:id="178"/>
      <w:bookmarkEnd w:id="179"/>
      <w:bookmarkEnd w:id="180"/>
    </w:p>
    <w:p w14:paraId="18CBCED4" w14:textId="77777777" w:rsidR="00030461" w:rsidRPr="00AD5369" w:rsidRDefault="00030461" w:rsidP="00030461">
      <w:pPr>
        <w:widowControl/>
        <w:rPr>
          <w:rFonts w:asciiTheme="minorHAnsi" w:hAnsiTheme="minorHAnsi" w:cstheme="minorHAnsi"/>
          <w:szCs w:val="24"/>
        </w:rPr>
      </w:pPr>
    </w:p>
    <w:p w14:paraId="5DCA4786"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3426B579" w14:textId="77777777" w:rsidR="00030461" w:rsidRPr="00AD5369" w:rsidRDefault="00030461" w:rsidP="00030461">
      <w:pPr>
        <w:widowControl/>
        <w:tabs>
          <w:tab w:val="left" w:pos="360"/>
        </w:tabs>
        <w:rPr>
          <w:rFonts w:asciiTheme="minorHAnsi" w:hAnsiTheme="minorHAnsi" w:cstheme="minorHAnsi"/>
          <w:szCs w:val="24"/>
        </w:rPr>
      </w:pPr>
    </w:p>
    <w:p w14:paraId="4C0CBBF9" w14:textId="77777777" w:rsidR="00030461" w:rsidRPr="00AD5369" w:rsidRDefault="00030461" w:rsidP="00030461">
      <w:pPr>
        <w:widowControl/>
        <w:tabs>
          <w:tab w:val="left" w:pos="360"/>
        </w:tabs>
        <w:rPr>
          <w:rFonts w:asciiTheme="minorHAnsi" w:hAnsiTheme="minorHAnsi" w:cstheme="minorHAnsi"/>
          <w:szCs w:val="24"/>
        </w:rPr>
      </w:pPr>
    </w:p>
    <w:p w14:paraId="1F941135" w14:textId="558AE736" w:rsidR="00030461" w:rsidRPr="00AD5369" w:rsidRDefault="00030461" w:rsidP="00030461">
      <w:pPr>
        <w:pStyle w:val="Heading3"/>
        <w:ind w:left="720"/>
        <w:jc w:val="left"/>
        <w:rPr>
          <w:rFonts w:asciiTheme="minorHAnsi" w:hAnsiTheme="minorHAnsi" w:cstheme="minorHAnsi"/>
          <w:b w:val="0"/>
          <w:sz w:val="24"/>
          <w:szCs w:val="24"/>
        </w:rPr>
      </w:pPr>
      <w:bookmarkStart w:id="181" w:name="_Toc80794488"/>
      <w:bookmarkStart w:id="182" w:name="_Toc116465336"/>
      <w:bookmarkStart w:id="183" w:name="_Toc136935166"/>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4</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Payment</w:t>
      </w:r>
      <w:bookmarkEnd w:id="181"/>
      <w:bookmarkEnd w:id="182"/>
      <w:bookmarkEnd w:id="183"/>
      <w:r w:rsidRPr="00AD5369">
        <w:rPr>
          <w:rFonts w:asciiTheme="minorHAnsi" w:hAnsiTheme="minorHAnsi" w:cstheme="minorHAnsi"/>
          <w:b w:val="0"/>
          <w:sz w:val="24"/>
          <w:szCs w:val="24"/>
        </w:rPr>
        <w:t xml:space="preserve"> </w:t>
      </w:r>
    </w:p>
    <w:p w14:paraId="0E64D840" w14:textId="77777777" w:rsidR="00030461" w:rsidRPr="00AD5369" w:rsidRDefault="00030461" w:rsidP="00030461">
      <w:pPr>
        <w:rPr>
          <w:rFonts w:asciiTheme="minorHAnsi" w:hAnsiTheme="minorHAnsi" w:cstheme="minorHAnsi"/>
          <w:szCs w:val="24"/>
        </w:rPr>
      </w:pPr>
    </w:p>
    <w:p w14:paraId="3D80150E" w14:textId="0F8DAA41" w:rsidR="00030461" w:rsidRPr="00AD5369" w:rsidRDefault="00030461" w:rsidP="00BB1A05">
      <w:pPr>
        <w:tabs>
          <w:tab w:val="num" w:pos="2520"/>
        </w:tabs>
        <w:rPr>
          <w:rFonts w:asciiTheme="minorHAnsi" w:hAnsiTheme="minorHAnsi" w:cstheme="minorHAnsi"/>
          <w:b/>
          <w:bCs/>
          <w:szCs w:val="24"/>
        </w:rPr>
      </w:pPr>
      <w:bookmarkStart w:id="184" w:name="_Hlk76128922"/>
      <w:proofErr w:type="gramStart"/>
      <w:r w:rsidRPr="00AD5369">
        <w:rPr>
          <w:rFonts w:asciiTheme="minorHAnsi" w:hAnsiTheme="minorHAnsi" w:cstheme="minorHAnsi"/>
          <w:szCs w:val="24"/>
        </w:rPr>
        <w:t>Respondent</w:t>
      </w:r>
      <w:proofErr w:type="gramEnd"/>
      <w:r w:rsidRPr="00AD5369">
        <w:rPr>
          <w:rFonts w:asciiTheme="minorHAnsi" w:hAnsiTheme="minorHAnsi" w:cstheme="minorHAnsi"/>
          <w:szCs w:val="24"/>
        </w:rPr>
        <w:t xml:space="preserve"> should be able to accept payment by credit card as an optional form of payment but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bookmarkEnd w:id="184"/>
    </w:p>
    <w:p w14:paraId="2913C927" w14:textId="77777777" w:rsidR="00030461" w:rsidRPr="00195460" w:rsidRDefault="00030461" w:rsidP="00023074">
      <w:pPr>
        <w:rPr>
          <w:rFonts w:asciiTheme="minorHAnsi" w:hAnsiTheme="minorHAnsi" w:cstheme="minorHAnsi"/>
          <w:b/>
          <w:szCs w:val="24"/>
        </w:rPr>
      </w:pPr>
    </w:p>
    <w:p w14:paraId="50868DD1" w14:textId="3C58E601" w:rsidR="00B136D9" w:rsidRPr="00AD5369" w:rsidRDefault="00ED0451" w:rsidP="006733D7">
      <w:pPr>
        <w:pStyle w:val="Heading2"/>
        <w:spacing w:before="0"/>
        <w:rPr>
          <w:rFonts w:asciiTheme="minorHAnsi" w:hAnsiTheme="minorHAnsi" w:cstheme="minorHAnsi"/>
          <w:b/>
          <w:bCs/>
          <w:color w:val="auto"/>
          <w:sz w:val="24"/>
          <w:szCs w:val="24"/>
        </w:rPr>
      </w:pPr>
      <w:bookmarkStart w:id="185" w:name="_2.3.5_Contract_Terms/Clauses"/>
      <w:bookmarkStart w:id="186" w:name="_2.4_TECHNICAL_PROPOSAL"/>
      <w:bookmarkStart w:id="187" w:name="_2.5_COST_PROPOSAL"/>
      <w:bookmarkStart w:id="188" w:name="_Toc48624459"/>
      <w:bookmarkStart w:id="189" w:name="_Toc116465337"/>
      <w:bookmarkStart w:id="190" w:name="_Toc136935167"/>
      <w:bookmarkStart w:id="191" w:name="_Hlk117173558"/>
      <w:bookmarkEnd w:id="147"/>
      <w:bookmarkEnd w:id="185"/>
      <w:bookmarkEnd w:id="186"/>
      <w:bookmarkEnd w:id="187"/>
      <w:r w:rsidRPr="00AD5369">
        <w:rPr>
          <w:rFonts w:asciiTheme="minorHAnsi" w:hAnsiTheme="minorHAnsi" w:cstheme="minorHAnsi"/>
          <w:color w:val="auto"/>
          <w:sz w:val="24"/>
          <w:szCs w:val="24"/>
        </w:rPr>
        <w:t>2.</w:t>
      </w:r>
      <w:r w:rsidR="001F4F7C" w:rsidRPr="00AD5369">
        <w:rPr>
          <w:rFonts w:asciiTheme="minorHAnsi" w:hAnsiTheme="minorHAnsi" w:cstheme="minorHAnsi"/>
          <w:color w:val="auto"/>
          <w:sz w:val="24"/>
          <w:szCs w:val="24"/>
        </w:rPr>
        <w:t>3</w:t>
      </w:r>
      <w:bookmarkEnd w:id="188"/>
      <w:r w:rsidR="00BB56CB">
        <w:rPr>
          <w:rFonts w:asciiTheme="minorHAnsi" w:hAnsiTheme="minorHAnsi" w:cstheme="minorHAnsi"/>
          <w:color w:val="auto"/>
          <w:sz w:val="24"/>
          <w:szCs w:val="24"/>
        </w:rPr>
        <w:tab/>
      </w:r>
      <w:r w:rsidR="00E970AD" w:rsidRPr="00AD5369">
        <w:rPr>
          <w:rFonts w:asciiTheme="minorHAnsi" w:hAnsiTheme="minorHAnsi" w:cstheme="minorHAnsi"/>
          <w:b/>
          <w:bCs/>
          <w:color w:val="auto"/>
          <w:sz w:val="24"/>
          <w:szCs w:val="24"/>
        </w:rPr>
        <w:t>Cost</w:t>
      </w:r>
      <w:bookmarkEnd w:id="189"/>
      <w:bookmarkEnd w:id="190"/>
      <w:r w:rsidR="00BB56CB">
        <w:rPr>
          <w:rFonts w:asciiTheme="minorHAnsi" w:hAnsiTheme="minorHAnsi" w:cstheme="minorHAnsi"/>
          <w:b/>
          <w:bCs/>
          <w:color w:val="auto"/>
          <w:sz w:val="24"/>
          <w:szCs w:val="24"/>
        </w:rPr>
        <w:t xml:space="preserve"> Proposal</w:t>
      </w:r>
    </w:p>
    <w:p w14:paraId="54FB630A" w14:textId="77777777" w:rsidR="00B136D9" w:rsidRPr="00AD5369" w:rsidRDefault="00B136D9" w:rsidP="006733D7">
      <w:pPr>
        <w:widowControl/>
        <w:rPr>
          <w:rFonts w:asciiTheme="minorHAnsi" w:hAnsiTheme="minorHAnsi" w:cstheme="minorHAnsi"/>
          <w:szCs w:val="24"/>
        </w:rPr>
      </w:pPr>
    </w:p>
    <w:p w14:paraId="4B1367D9" w14:textId="280F35D3" w:rsidR="00B136D9" w:rsidRPr="00AD5369" w:rsidRDefault="00B136D9" w:rsidP="00EC0D76">
      <w:pPr>
        <w:widowControl/>
        <w:rPr>
          <w:rFonts w:asciiTheme="minorHAnsi" w:hAnsiTheme="minorHAnsi" w:cstheme="minorHAnsi"/>
          <w:b/>
          <w:szCs w:val="24"/>
        </w:rPr>
      </w:pPr>
      <w:r w:rsidRPr="00AD5369">
        <w:rPr>
          <w:rFonts w:asciiTheme="minorHAnsi" w:hAnsiTheme="minorHAnsi" w:cstheme="minorHAnsi"/>
          <w:b/>
          <w:szCs w:val="24"/>
        </w:rPr>
        <w:t xml:space="preserve">The </w:t>
      </w:r>
      <w:r w:rsidR="00E970AD" w:rsidRPr="00AD5369">
        <w:rPr>
          <w:rFonts w:asciiTheme="minorHAnsi" w:hAnsiTheme="minorHAnsi" w:cstheme="minorHAnsi"/>
          <w:b/>
          <w:szCs w:val="24"/>
        </w:rPr>
        <w:t>Cost</w:t>
      </w:r>
      <w:r w:rsidR="0096792A" w:rsidRPr="00AD5369">
        <w:rPr>
          <w:rFonts w:asciiTheme="minorHAnsi" w:hAnsiTheme="minorHAnsi" w:cstheme="minorHAnsi"/>
          <w:b/>
          <w:szCs w:val="24"/>
        </w:rPr>
        <w:t xml:space="preserve"> </w:t>
      </w:r>
      <w:r w:rsidR="00BB56CB">
        <w:rPr>
          <w:rFonts w:asciiTheme="minorHAnsi" w:hAnsiTheme="minorHAnsi" w:cstheme="minorHAnsi"/>
          <w:b/>
          <w:szCs w:val="24"/>
        </w:rPr>
        <w:t xml:space="preserve">Proposal </w:t>
      </w:r>
      <w:r w:rsidRPr="00AD5369">
        <w:rPr>
          <w:rFonts w:asciiTheme="minorHAnsi" w:hAnsiTheme="minorHAnsi" w:cstheme="minorHAnsi"/>
          <w:b/>
          <w:szCs w:val="24"/>
        </w:rPr>
        <w:t xml:space="preserve">Template is Attachment D. </w:t>
      </w:r>
    </w:p>
    <w:p w14:paraId="69291539" w14:textId="77777777" w:rsidR="00B136D9" w:rsidRPr="00AD5369" w:rsidRDefault="00B136D9" w:rsidP="006733D7">
      <w:pPr>
        <w:widowControl/>
        <w:rPr>
          <w:rFonts w:asciiTheme="minorHAnsi" w:hAnsiTheme="minorHAnsi" w:cstheme="minorHAnsi"/>
          <w:color w:val="FF0000"/>
          <w:szCs w:val="24"/>
        </w:rPr>
      </w:pPr>
    </w:p>
    <w:p w14:paraId="68202B9C" w14:textId="7184212A" w:rsidR="00B136D9" w:rsidRPr="00AD5369" w:rsidRDefault="00B136D9" w:rsidP="0028421B">
      <w:pPr>
        <w:widowControl/>
        <w:rPr>
          <w:rFonts w:asciiTheme="minorHAnsi" w:hAnsiTheme="minorHAnsi" w:cstheme="minorHAnsi"/>
          <w:iCs/>
          <w:szCs w:val="24"/>
        </w:rPr>
      </w:pPr>
      <w:r w:rsidRPr="00AD5369">
        <w:rPr>
          <w:rFonts w:asciiTheme="minorHAnsi" w:hAnsiTheme="minorHAnsi" w:cstheme="minorHAnsi"/>
          <w:iCs/>
          <w:szCs w:val="24"/>
        </w:rPr>
        <w:t xml:space="preserve">The </w:t>
      </w:r>
      <w:r w:rsidR="00BB56CB">
        <w:rPr>
          <w:rFonts w:asciiTheme="minorHAnsi" w:hAnsiTheme="minorHAnsi" w:cstheme="minorHAnsi"/>
          <w:iCs/>
          <w:szCs w:val="24"/>
        </w:rPr>
        <w:t>Cost</w:t>
      </w:r>
      <w:r w:rsidR="001F4F7C" w:rsidRPr="00AD5369">
        <w:rPr>
          <w:rFonts w:asciiTheme="minorHAnsi" w:hAnsiTheme="minorHAnsi" w:cstheme="minorHAnsi"/>
          <w:iCs/>
          <w:szCs w:val="24"/>
        </w:rPr>
        <w:t xml:space="preserve"> </w:t>
      </w:r>
      <w:r w:rsidR="00BB56CB">
        <w:rPr>
          <w:rFonts w:asciiTheme="minorHAnsi" w:hAnsiTheme="minorHAnsi" w:cstheme="minorHAnsi"/>
          <w:iCs/>
          <w:szCs w:val="24"/>
        </w:rPr>
        <w:t>Proposal</w:t>
      </w:r>
      <w:r w:rsidRPr="00AD5369">
        <w:rPr>
          <w:rFonts w:asciiTheme="minorHAnsi" w:hAnsiTheme="minorHAnsi" w:cstheme="minorHAnsi"/>
          <w:iCs/>
          <w:szCs w:val="24"/>
        </w:rPr>
        <w:t xml:space="preserve"> must be submitted in the original format.  Any attempt to manipulate the format of the </w:t>
      </w:r>
      <w:r w:rsidR="0096792A" w:rsidRPr="00AD5369">
        <w:rPr>
          <w:rFonts w:asciiTheme="minorHAnsi" w:hAnsiTheme="minorHAnsi" w:cstheme="minorHAnsi"/>
          <w:iCs/>
          <w:szCs w:val="24"/>
        </w:rPr>
        <w:t>C</w:t>
      </w:r>
      <w:r w:rsidR="00E970AD" w:rsidRPr="00AD5369">
        <w:rPr>
          <w:rFonts w:asciiTheme="minorHAnsi" w:hAnsiTheme="minorHAnsi" w:cstheme="minorHAnsi"/>
          <w:iCs/>
          <w:szCs w:val="24"/>
        </w:rPr>
        <w:t>ost</w:t>
      </w:r>
      <w:r w:rsidR="00BB56CB">
        <w:rPr>
          <w:rFonts w:asciiTheme="minorHAnsi" w:hAnsiTheme="minorHAnsi" w:cstheme="minorHAnsi"/>
          <w:iCs/>
          <w:szCs w:val="24"/>
        </w:rPr>
        <w:t xml:space="preserve"> Proposal</w:t>
      </w:r>
      <w:r w:rsidRPr="00AD5369">
        <w:rPr>
          <w:rFonts w:asciiTheme="minorHAnsi" w:hAnsiTheme="minorHAnsi" w:cstheme="minorHAnsi"/>
          <w:iCs/>
          <w:szCs w:val="24"/>
        </w:rPr>
        <w:t xml:space="preserve"> document, attach caveats to pricing, or submit pricing that deviates from the current format will put your </w:t>
      </w:r>
      <w:r w:rsidR="001F4F7C" w:rsidRPr="00AD5369">
        <w:rPr>
          <w:rFonts w:asciiTheme="minorHAnsi" w:hAnsiTheme="minorHAnsi" w:cstheme="minorHAnsi"/>
          <w:iCs/>
          <w:szCs w:val="24"/>
        </w:rPr>
        <w:t>bid response</w:t>
      </w:r>
      <w:r w:rsidRPr="00AD5369">
        <w:rPr>
          <w:rFonts w:asciiTheme="minorHAnsi" w:hAnsiTheme="minorHAnsi" w:cstheme="minorHAnsi"/>
          <w:iCs/>
          <w:szCs w:val="24"/>
        </w:rPr>
        <w:t xml:space="preserve"> at risk.</w:t>
      </w:r>
    </w:p>
    <w:p w14:paraId="167EAE6C" w14:textId="14F62573" w:rsidR="00C17E18" w:rsidRPr="00AD5369" w:rsidRDefault="00C17E18" w:rsidP="006733D7">
      <w:pPr>
        <w:widowControl/>
        <w:rPr>
          <w:rFonts w:asciiTheme="minorHAnsi" w:hAnsiTheme="minorHAnsi" w:cstheme="minorHAnsi"/>
          <w:iCs/>
          <w:szCs w:val="24"/>
        </w:rPr>
      </w:pPr>
    </w:p>
    <w:p w14:paraId="420779CE" w14:textId="3E2FB09E" w:rsidR="00C17E18" w:rsidRPr="00AD5369" w:rsidRDefault="00C17E18" w:rsidP="009E79C1">
      <w:pPr>
        <w:tabs>
          <w:tab w:val="left" w:pos="-1440"/>
        </w:tabs>
        <w:jc w:val="both"/>
        <w:rPr>
          <w:rFonts w:asciiTheme="minorHAnsi" w:hAnsiTheme="minorHAnsi" w:cstheme="minorHAnsi"/>
          <w:b/>
          <w:i/>
          <w:szCs w:val="24"/>
        </w:rPr>
      </w:pPr>
      <w:r w:rsidRPr="00AD5369">
        <w:rPr>
          <w:rFonts w:asciiTheme="minorHAnsi" w:hAnsiTheme="minorHAnsi" w:cstheme="minorHAnsi"/>
          <w:szCs w:val="24"/>
        </w:rPr>
        <w:t xml:space="preserve">Unit price must be </w:t>
      </w:r>
      <w:proofErr w:type="gramStart"/>
      <w:r w:rsidRPr="00AD5369">
        <w:rPr>
          <w:rFonts w:asciiTheme="minorHAnsi" w:hAnsiTheme="minorHAnsi" w:cstheme="minorHAnsi"/>
          <w:szCs w:val="24"/>
        </w:rPr>
        <w:t>entered</w:t>
      </w:r>
      <w:proofErr w:type="gramEnd"/>
      <w:r w:rsidRPr="00AD5369">
        <w:rPr>
          <w:rFonts w:asciiTheme="minorHAnsi" w:hAnsiTheme="minorHAnsi" w:cstheme="minorHAnsi"/>
          <w:szCs w:val="24"/>
        </w:rPr>
        <w:t xml:space="preserve"> and extended, and the total price of the bid must be shown.  Unit prices are to be bid </w:t>
      </w:r>
      <w:r w:rsidR="001717BB" w:rsidRPr="00AD5369">
        <w:rPr>
          <w:rFonts w:asciiTheme="minorHAnsi" w:hAnsiTheme="minorHAnsi" w:cstheme="minorHAnsi"/>
          <w:szCs w:val="24"/>
        </w:rPr>
        <w:t>based on</w:t>
      </w:r>
      <w:r w:rsidRPr="00AD5369">
        <w:rPr>
          <w:rFonts w:asciiTheme="minorHAnsi" w:hAnsiTheme="minorHAnsi" w:cstheme="minorHAnsi"/>
          <w:szCs w:val="24"/>
        </w:rPr>
        <w:t xml:space="preserve"> the unit specified. If there is an error between the unit price and total price, the unit price shall prevail</w:t>
      </w:r>
      <w:r w:rsidRPr="00AD5369">
        <w:rPr>
          <w:rFonts w:asciiTheme="minorHAnsi" w:hAnsiTheme="minorHAnsi" w:cstheme="minorHAnsi"/>
          <w:b/>
          <w:szCs w:val="24"/>
        </w:rPr>
        <w:t xml:space="preserve">.  </w:t>
      </w:r>
      <w:r w:rsidRPr="00AD5369">
        <w:rPr>
          <w:rFonts w:asciiTheme="minorHAnsi" w:hAnsiTheme="minorHAnsi" w:cstheme="minorHAnsi"/>
          <w:b/>
          <w:i/>
          <w:szCs w:val="24"/>
        </w:rPr>
        <w:t xml:space="preserve">Awarded Prices: Prices listed for each item are firm and </w:t>
      </w:r>
      <w:r w:rsidRPr="00AD5369">
        <w:rPr>
          <w:rFonts w:asciiTheme="minorHAnsi" w:hAnsiTheme="minorHAnsi" w:cstheme="minorHAnsi"/>
          <w:b/>
          <w:i/>
          <w:szCs w:val="24"/>
        </w:rPr>
        <w:lastRenderedPageBreak/>
        <w:t xml:space="preserve">cannot be changed.  </w:t>
      </w:r>
    </w:p>
    <w:bookmarkEnd w:id="191"/>
    <w:p w14:paraId="0718914F" w14:textId="7ED864D9" w:rsidR="004B33A2" w:rsidRPr="00AD5369" w:rsidRDefault="004B33A2">
      <w:pPr>
        <w:tabs>
          <w:tab w:val="left" w:pos="-1440"/>
        </w:tabs>
        <w:ind w:left="720"/>
        <w:jc w:val="both"/>
        <w:rPr>
          <w:rFonts w:asciiTheme="minorHAnsi" w:hAnsiTheme="minorHAnsi" w:cstheme="minorHAnsi"/>
          <w:b/>
          <w:i/>
          <w:szCs w:val="24"/>
        </w:rPr>
      </w:pPr>
    </w:p>
    <w:p w14:paraId="67F560E8" w14:textId="37E5FAFD" w:rsidR="004B33A2" w:rsidRPr="00AD5369" w:rsidRDefault="004B33A2" w:rsidP="004B33A2">
      <w:pPr>
        <w:pStyle w:val="Heading2"/>
        <w:spacing w:before="0"/>
        <w:rPr>
          <w:rFonts w:asciiTheme="minorHAnsi" w:hAnsiTheme="minorHAnsi" w:cstheme="minorHAnsi"/>
          <w:color w:val="auto"/>
          <w:sz w:val="24"/>
          <w:szCs w:val="24"/>
          <w:vertAlign w:val="superscript"/>
        </w:rPr>
      </w:pPr>
      <w:bookmarkStart w:id="192" w:name="_Toc80794492"/>
      <w:bookmarkStart w:id="193" w:name="_Toc116465338"/>
      <w:bookmarkStart w:id="194" w:name="_Toc136935168"/>
      <w:r w:rsidRPr="25915FDA">
        <w:rPr>
          <w:rFonts w:asciiTheme="minorHAnsi" w:hAnsiTheme="minorHAnsi" w:cstheme="minorBidi"/>
          <w:color w:val="auto"/>
          <w:sz w:val="24"/>
          <w:szCs w:val="24"/>
        </w:rPr>
        <w:t>2.</w:t>
      </w:r>
      <w:r w:rsidR="00075E94" w:rsidRPr="25915FDA">
        <w:rPr>
          <w:rFonts w:asciiTheme="minorHAnsi" w:hAnsiTheme="minorHAnsi" w:cstheme="minorBidi"/>
          <w:color w:val="auto"/>
          <w:sz w:val="24"/>
          <w:szCs w:val="24"/>
        </w:rPr>
        <w:t>4</w:t>
      </w:r>
      <w:r w:rsidRPr="00AD5369">
        <w:rPr>
          <w:rFonts w:asciiTheme="minorHAnsi" w:hAnsiTheme="minorHAnsi" w:cstheme="minorHAnsi"/>
          <w:color w:val="auto"/>
          <w:sz w:val="24"/>
          <w:szCs w:val="24"/>
        </w:rPr>
        <w:tab/>
      </w:r>
      <w:r w:rsidRPr="25915FDA">
        <w:rPr>
          <w:rFonts w:asciiTheme="minorHAnsi" w:hAnsiTheme="minorHAnsi" w:cstheme="minorBidi"/>
          <w:b/>
          <w:bCs/>
          <w:color w:val="auto"/>
          <w:sz w:val="24"/>
          <w:szCs w:val="24"/>
        </w:rPr>
        <w:t>Attestation Form</w:t>
      </w:r>
      <w:bookmarkEnd w:id="192"/>
      <w:bookmarkEnd w:id="193"/>
      <w:bookmarkEnd w:id="194"/>
    </w:p>
    <w:p w14:paraId="4B9393ED" w14:textId="77777777" w:rsidR="004B33A2" w:rsidRPr="00195460" w:rsidRDefault="004B33A2" w:rsidP="004B33A2">
      <w:pPr>
        <w:rPr>
          <w:rFonts w:asciiTheme="minorHAnsi" w:hAnsiTheme="minorHAnsi" w:cstheme="minorHAnsi"/>
          <w:szCs w:val="24"/>
        </w:rPr>
      </w:pPr>
    </w:p>
    <w:p w14:paraId="779EC2C3" w14:textId="78089552" w:rsidR="004B33A2" w:rsidRPr="00AD5369" w:rsidRDefault="004B33A2" w:rsidP="004B33A2">
      <w:pPr>
        <w:rPr>
          <w:rFonts w:asciiTheme="minorHAnsi" w:hAnsiTheme="minorHAnsi" w:cstheme="minorHAnsi"/>
          <w:szCs w:val="24"/>
        </w:rPr>
      </w:pPr>
      <w:r w:rsidRPr="00AD5369">
        <w:rPr>
          <w:rFonts w:asciiTheme="minorHAnsi" w:hAnsiTheme="minorHAnsi" w:cstheme="minorHAnsi"/>
          <w:szCs w:val="24"/>
        </w:rPr>
        <w:t xml:space="preserve">The Attestation Form is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This is the formal declaration of responses to the following as well as to the additional areas cited within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as it relates to this solicitation.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Attestation Form is to be attached to the Submission Form due on the Submission Form due date and Eastern time.</w:t>
      </w:r>
    </w:p>
    <w:p w14:paraId="65E06813" w14:textId="77777777" w:rsidR="004E6523" w:rsidRPr="00AD5369" w:rsidRDefault="004E6523" w:rsidP="004E6523">
      <w:pPr>
        <w:pStyle w:val="Heading2"/>
        <w:spacing w:before="0"/>
        <w:rPr>
          <w:rFonts w:asciiTheme="minorHAnsi" w:eastAsia="Times New Roman" w:hAnsiTheme="minorHAnsi" w:cstheme="minorHAnsi"/>
          <w:color w:val="auto"/>
          <w:sz w:val="24"/>
          <w:szCs w:val="24"/>
        </w:rPr>
      </w:pPr>
      <w:bookmarkStart w:id="195" w:name="_Toc48624460"/>
    </w:p>
    <w:p w14:paraId="28E062C5" w14:textId="0E3F3C79" w:rsidR="00B136D9" w:rsidRPr="00AD5369" w:rsidRDefault="004B33A2" w:rsidP="00995555">
      <w:pPr>
        <w:pStyle w:val="Heading2"/>
        <w:spacing w:before="0"/>
        <w:ind w:firstLine="720"/>
        <w:rPr>
          <w:rFonts w:asciiTheme="minorHAnsi" w:hAnsiTheme="minorHAnsi" w:cstheme="minorHAnsi"/>
          <w:color w:val="auto"/>
          <w:sz w:val="24"/>
          <w:szCs w:val="24"/>
        </w:rPr>
      </w:pPr>
      <w:bookmarkStart w:id="196" w:name="_Toc116465339"/>
      <w:bookmarkStart w:id="197" w:name="_Toc136935169"/>
      <w:r w:rsidRPr="00AD5369">
        <w:rPr>
          <w:rFonts w:asciiTheme="minorHAnsi" w:hAnsiTheme="minorHAnsi" w:cstheme="minorHAnsi"/>
          <w:color w:val="auto"/>
          <w:sz w:val="24"/>
          <w:szCs w:val="24"/>
        </w:rPr>
        <w:t>2.</w:t>
      </w:r>
      <w:r w:rsidR="00075E94"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25114F" w:rsidRPr="00AD5369">
        <w:rPr>
          <w:rFonts w:asciiTheme="minorHAnsi" w:hAnsiTheme="minorHAnsi" w:cstheme="minorHAnsi"/>
          <w:b/>
          <w:bCs/>
          <w:color w:val="auto"/>
          <w:sz w:val="24"/>
          <w:szCs w:val="24"/>
        </w:rPr>
        <w:t>Indiana Economic Impact</w:t>
      </w:r>
      <w:bookmarkEnd w:id="195"/>
      <w:bookmarkEnd w:id="196"/>
      <w:bookmarkEnd w:id="197"/>
    </w:p>
    <w:p w14:paraId="4339EB9E" w14:textId="77777777" w:rsidR="00B136D9" w:rsidRPr="00AD5369" w:rsidRDefault="00B136D9" w:rsidP="006733D7">
      <w:pPr>
        <w:keepNext/>
        <w:keepLines/>
        <w:widowControl/>
        <w:autoSpaceDE w:val="0"/>
        <w:autoSpaceDN w:val="0"/>
        <w:adjustRightInd w:val="0"/>
        <w:rPr>
          <w:rFonts w:asciiTheme="minorHAnsi" w:hAnsiTheme="minorHAnsi" w:cstheme="minorHAnsi"/>
          <w:szCs w:val="24"/>
        </w:rPr>
      </w:pPr>
    </w:p>
    <w:p w14:paraId="10E36B4F" w14:textId="33711B26" w:rsidR="00CA3EB0" w:rsidRPr="00AD5369" w:rsidRDefault="00CA3EB0" w:rsidP="004B33A2">
      <w:pPr>
        <w:keepNext/>
        <w:keepLines/>
        <w:widowControl/>
        <w:autoSpaceDE w:val="0"/>
        <w:autoSpaceDN w:val="0"/>
        <w:adjustRightInd w:val="0"/>
        <w:ind w:left="1440"/>
        <w:rPr>
          <w:rFonts w:asciiTheme="minorHAnsi" w:hAnsiTheme="minorHAnsi" w:cstheme="minorHAnsi"/>
          <w:szCs w:val="24"/>
        </w:rPr>
      </w:pPr>
      <w:r w:rsidRPr="00AD5369">
        <w:rPr>
          <w:rFonts w:asciiTheme="minorHAnsi" w:hAnsiTheme="minorHAnsi" w:cstheme="minorHAnsi"/>
          <w:szCs w:val="24"/>
        </w:rPr>
        <w:t>All companies desiring to do business with State Agencies must complete an “Indiana Economic Impact” form (</w:t>
      </w:r>
      <w:r w:rsidRPr="00AD5369">
        <w:rPr>
          <w:rFonts w:asciiTheme="minorHAnsi" w:hAnsiTheme="minorHAnsi" w:cstheme="minorHAnsi"/>
          <w:b/>
          <w:bCs/>
          <w:szCs w:val="24"/>
        </w:rPr>
        <w:t>Attachment C</w:t>
      </w:r>
      <w:r w:rsidRPr="00AD5369">
        <w:rPr>
          <w:rFonts w:asciiTheme="minorHAnsi" w:hAnsiTheme="minorHAnsi" w:cstheme="minorHAnsi"/>
          <w:szCs w:val="24"/>
        </w:rPr>
        <w:t xml:space="preserve">).  This is not a separate evaluation item scored as set forth in </w:t>
      </w:r>
      <w:hyperlink w:anchor="_3.2_EVALUATION_CRITERIA" w:history="1">
        <w:r w:rsidRPr="00AD5369">
          <w:rPr>
            <w:rStyle w:val="Hyperlink"/>
            <w:rFonts w:asciiTheme="minorHAnsi" w:hAnsiTheme="minorHAnsi" w:cstheme="minorHAnsi"/>
            <w:szCs w:val="24"/>
          </w:rPr>
          <w:t>Section 3.2</w:t>
        </w:r>
      </w:hyperlink>
      <w:r w:rsidRPr="00AD5369">
        <w:rPr>
          <w:rFonts w:asciiTheme="minorHAnsi" w:hAnsiTheme="minorHAnsi" w:cstheme="minorHAnsi"/>
          <w:szCs w:val="24"/>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w:t>
      </w:r>
      <w:r w:rsidR="004B33A2" w:rsidRPr="00AD5369">
        <w:rPr>
          <w:rFonts w:asciiTheme="minorHAnsi" w:hAnsiTheme="minorHAnsi" w:cstheme="minorHAnsi"/>
          <w:szCs w:val="24"/>
        </w:rPr>
        <w:t xml:space="preserve">in </w:t>
      </w:r>
      <w:r w:rsidR="004B33A2" w:rsidRPr="00AD5369">
        <w:rPr>
          <w:rFonts w:asciiTheme="minorHAnsi" w:hAnsiTheme="minorHAnsi" w:cstheme="minorHAnsi"/>
          <w:b/>
          <w:bCs/>
          <w:szCs w:val="24"/>
        </w:rPr>
        <w:t>Attachment</w:t>
      </w:r>
      <w:r w:rsidRPr="00AD5369">
        <w:rPr>
          <w:rFonts w:asciiTheme="minorHAnsi" w:hAnsiTheme="minorHAnsi" w:cstheme="minorHAnsi"/>
          <w:b/>
          <w:bCs/>
          <w:szCs w:val="24"/>
        </w:rPr>
        <w:t xml:space="preserve"> D</w:t>
      </w:r>
      <w:r w:rsidRPr="00AD5369">
        <w:rPr>
          <w:rFonts w:asciiTheme="minorHAnsi" w:hAnsiTheme="minorHAnsi" w:cstheme="minorHAnsi"/>
          <w:szCs w:val="24"/>
        </w:rPr>
        <w:t>.</w:t>
      </w:r>
    </w:p>
    <w:p w14:paraId="45770BA6" w14:textId="77777777" w:rsidR="00B136D9" w:rsidRPr="00AD5369" w:rsidRDefault="00B136D9" w:rsidP="006733D7">
      <w:pPr>
        <w:widowControl/>
        <w:rPr>
          <w:rFonts w:asciiTheme="minorHAnsi" w:hAnsiTheme="minorHAnsi" w:cstheme="minorHAnsi"/>
          <w:b/>
          <w:szCs w:val="24"/>
        </w:rPr>
      </w:pPr>
    </w:p>
    <w:p w14:paraId="0306B554" w14:textId="4DCE7DA7" w:rsidR="00B136D9" w:rsidRPr="00AD5369" w:rsidRDefault="001A69B6" w:rsidP="7C8D2458">
      <w:pPr>
        <w:pStyle w:val="Heading2"/>
        <w:spacing w:before="0"/>
        <w:ind w:firstLine="720"/>
        <w:rPr>
          <w:rFonts w:asciiTheme="minorHAnsi" w:hAnsiTheme="minorHAnsi" w:cstheme="minorBidi"/>
          <w:color w:val="auto"/>
          <w:sz w:val="24"/>
          <w:szCs w:val="24"/>
        </w:rPr>
      </w:pPr>
      <w:bookmarkStart w:id="198" w:name="_2.7_BUY_INDIANA"/>
      <w:bookmarkStart w:id="199" w:name="_2.5_BUY_INDIANA"/>
      <w:bookmarkStart w:id="200" w:name="_Toc48624461"/>
      <w:bookmarkStart w:id="201" w:name="_Toc116465340"/>
      <w:bookmarkStart w:id="202" w:name="_Toc136935170"/>
      <w:bookmarkEnd w:id="198"/>
      <w:bookmarkEnd w:id="199"/>
      <w:r w:rsidRPr="7C8D2458">
        <w:rPr>
          <w:rFonts w:asciiTheme="minorHAnsi" w:hAnsiTheme="minorHAnsi" w:cstheme="minorBidi"/>
          <w:color w:val="auto"/>
          <w:sz w:val="24"/>
          <w:szCs w:val="24"/>
        </w:rPr>
        <w:t>2.</w:t>
      </w:r>
      <w:r w:rsidR="001F0034" w:rsidRPr="7C8D2458">
        <w:rPr>
          <w:rFonts w:asciiTheme="minorHAnsi" w:hAnsiTheme="minorHAnsi" w:cstheme="minorBidi"/>
          <w:color w:val="auto"/>
          <w:sz w:val="24"/>
          <w:szCs w:val="24"/>
        </w:rPr>
        <w:t>4</w:t>
      </w:r>
      <w:r w:rsidR="004B33A2" w:rsidRPr="7C8D2458">
        <w:rPr>
          <w:rFonts w:asciiTheme="minorHAnsi" w:hAnsiTheme="minorHAnsi" w:cstheme="minorBidi"/>
          <w:color w:val="auto"/>
          <w:sz w:val="24"/>
          <w:szCs w:val="24"/>
        </w:rPr>
        <w:t>.2</w:t>
      </w:r>
      <w:r>
        <w:tab/>
      </w:r>
      <w:r w:rsidR="0025114F" w:rsidRPr="7C8D2458">
        <w:rPr>
          <w:rFonts w:asciiTheme="minorHAnsi" w:hAnsiTheme="minorHAnsi" w:cstheme="minorBidi"/>
          <w:b/>
          <w:bCs/>
          <w:color w:val="auto"/>
          <w:sz w:val="24"/>
          <w:szCs w:val="24"/>
        </w:rPr>
        <w:t>Buy Indiana Initiative</w:t>
      </w:r>
      <w:r w:rsidR="3724F7E3" w:rsidRPr="7C8D2458">
        <w:rPr>
          <w:rFonts w:asciiTheme="minorHAnsi" w:hAnsiTheme="minorHAnsi" w:cstheme="minorBidi"/>
          <w:b/>
          <w:bCs/>
          <w:color w:val="auto"/>
          <w:sz w:val="24"/>
          <w:szCs w:val="24"/>
        </w:rPr>
        <w:t xml:space="preserve"> (Indiana Business Preference)</w:t>
      </w:r>
      <w:r w:rsidR="0025114F" w:rsidRPr="7C8D2458">
        <w:rPr>
          <w:rFonts w:asciiTheme="minorHAnsi" w:hAnsiTheme="minorHAnsi" w:cstheme="minorBidi"/>
          <w:b/>
          <w:bCs/>
          <w:color w:val="auto"/>
          <w:sz w:val="24"/>
          <w:szCs w:val="24"/>
        </w:rPr>
        <w:t>/Indiana Company</w:t>
      </w:r>
      <w:bookmarkEnd w:id="200"/>
      <w:bookmarkEnd w:id="201"/>
      <w:bookmarkEnd w:id="202"/>
    </w:p>
    <w:p w14:paraId="3366F8B6" w14:textId="77777777" w:rsidR="00B136D9" w:rsidRPr="00AD5369" w:rsidRDefault="00B136D9" w:rsidP="006733D7">
      <w:pPr>
        <w:widowControl/>
        <w:rPr>
          <w:rFonts w:asciiTheme="minorHAnsi" w:hAnsiTheme="minorHAnsi" w:cstheme="minorHAnsi"/>
          <w:szCs w:val="24"/>
        </w:rPr>
      </w:pPr>
    </w:p>
    <w:p w14:paraId="0AF25788" w14:textId="15FA5BF2" w:rsidR="00A10702" w:rsidRPr="00AD5369" w:rsidRDefault="00B136D9" w:rsidP="00A10702">
      <w:pPr>
        <w:widowControl/>
        <w:ind w:left="1440"/>
        <w:rPr>
          <w:rStyle w:val="Hyperlink"/>
          <w:rFonts w:asciiTheme="minorHAnsi" w:hAnsiTheme="minorHAnsi" w:cstheme="minorHAnsi"/>
          <w:szCs w:val="24"/>
          <w:u w:val="none"/>
        </w:rPr>
      </w:pPr>
      <w:r w:rsidRPr="00AD5369">
        <w:rPr>
          <w:rFonts w:asciiTheme="minorHAnsi" w:hAnsiTheme="minorHAnsi" w:cstheme="minorHAnsi"/>
          <w:szCs w:val="24"/>
        </w:rPr>
        <w:t>It is the Respondent’s responsibility to confirm its Buy Indiana status for this portion of the process</w:t>
      </w:r>
      <w:r w:rsidR="00A10702" w:rsidRPr="00AD5369">
        <w:rPr>
          <w:rFonts w:asciiTheme="minorHAnsi" w:hAnsiTheme="minorHAnsi" w:cstheme="minorHAnsi"/>
          <w:szCs w:val="24"/>
        </w:rPr>
        <w:t xml:space="preserve"> </w:t>
      </w:r>
      <w:r w:rsidR="002B127C">
        <w:rPr>
          <w:rFonts w:asciiTheme="minorHAnsi" w:hAnsiTheme="minorHAnsi" w:cstheme="minorHAnsi"/>
          <w:szCs w:val="24"/>
        </w:rPr>
        <w:t xml:space="preserve">Go </w:t>
      </w:r>
      <w:r w:rsidR="00A10702" w:rsidRPr="00AD5369">
        <w:rPr>
          <w:rFonts w:asciiTheme="minorHAnsi" w:hAnsiTheme="minorHAnsi" w:cstheme="minorHAnsi"/>
          <w:szCs w:val="24"/>
        </w:rPr>
        <w:t xml:space="preserve">to the Buy Indiana website at </w:t>
      </w:r>
      <w:hyperlink r:id="rId45" w:history="1">
        <w:r w:rsidR="00A10702" w:rsidRPr="00195460">
          <w:rPr>
            <w:rStyle w:val="Hyperlink"/>
            <w:rFonts w:asciiTheme="minorHAnsi" w:hAnsiTheme="minorHAnsi" w:cstheme="minorHAnsi"/>
            <w:szCs w:val="24"/>
          </w:rPr>
          <w:t>https://www.in.gov/idoa/2467.htm</w:t>
        </w:r>
      </w:hyperlink>
      <w:r w:rsidR="00A10702" w:rsidRPr="00AD5369">
        <w:rPr>
          <w:rStyle w:val="Hyperlink"/>
          <w:rFonts w:asciiTheme="minorHAnsi" w:hAnsiTheme="minorHAnsi" w:cstheme="minorHAnsi"/>
          <w:szCs w:val="24"/>
          <w:u w:val="none"/>
        </w:rPr>
        <w:t xml:space="preserve"> </w:t>
      </w:r>
    </w:p>
    <w:p w14:paraId="508E5685" w14:textId="4D75DB88" w:rsidR="004B33A2" w:rsidRPr="00AD5369" w:rsidRDefault="004B33A2" w:rsidP="00A10702">
      <w:pPr>
        <w:widowControl/>
        <w:ind w:left="1440"/>
        <w:rPr>
          <w:rStyle w:val="Hyperlink"/>
          <w:rFonts w:asciiTheme="minorHAnsi" w:hAnsiTheme="minorHAnsi" w:cstheme="minorHAnsi"/>
          <w:szCs w:val="24"/>
          <w:u w:val="none"/>
        </w:rPr>
      </w:pPr>
    </w:p>
    <w:p w14:paraId="3EAAB588" w14:textId="77777777" w:rsidR="004B33A2" w:rsidRPr="00AD5369" w:rsidRDefault="004B33A2" w:rsidP="004B33A2">
      <w:pPr>
        <w:widowControl/>
        <w:ind w:left="1440"/>
        <w:rPr>
          <w:rFonts w:asciiTheme="minorHAnsi" w:hAnsiTheme="minorHAnsi" w:cstheme="minorHAnsi"/>
          <w:b/>
          <w:szCs w:val="24"/>
          <w:u w:val="single"/>
        </w:rPr>
      </w:pPr>
      <w:r w:rsidRPr="00AD5369">
        <w:rPr>
          <w:rFonts w:asciiTheme="minorHAnsi" w:hAnsiTheme="minorHAnsi" w:cstheme="minorHAnsi"/>
          <w:szCs w:val="24"/>
        </w:rPr>
        <w:t xml:space="preserve">Respondents not previously registered with IDOA must go to the Buy Indiana website at </w:t>
      </w:r>
      <w:hyperlink r:id="rId46" w:history="1">
        <w:r w:rsidRPr="00195460">
          <w:rPr>
            <w:rStyle w:val="Hyperlink"/>
            <w:rFonts w:asciiTheme="minorHAnsi" w:hAnsiTheme="minorHAnsi" w:cstheme="minorHAnsi"/>
            <w:szCs w:val="24"/>
          </w:rPr>
          <w:t>https://www.in.gov/idoa/2467.htm</w:t>
        </w:r>
      </w:hyperlink>
      <w:r w:rsidRPr="00AD5369">
        <w:rPr>
          <w:rFonts w:asciiTheme="minorHAnsi" w:hAnsiTheme="minorHAnsi" w:cstheme="minorHAnsi"/>
          <w:szCs w:val="24"/>
        </w:rPr>
        <w:t xml:space="preserve"> and follow the steps outlined in the paragraph above to certify your business’ status.  </w:t>
      </w:r>
      <w:bookmarkStart w:id="203" w:name="_Hlk75797440"/>
      <w:r w:rsidRPr="00AD5369">
        <w:rPr>
          <w:rFonts w:asciiTheme="minorHAnsi" w:hAnsiTheme="minorHAnsi" w:cstheme="minorHAnsi"/>
          <w:szCs w:val="24"/>
        </w:rPr>
        <w:t>The Respondent’s Buy Indiana status must be finalized when the solicitation response is submitted to the State.</w:t>
      </w:r>
    </w:p>
    <w:bookmarkEnd w:id="203"/>
    <w:p w14:paraId="360301A4" w14:textId="77777777" w:rsidR="004B33A2" w:rsidRPr="00AD5369" w:rsidRDefault="004B33A2" w:rsidP="004B33A2">
      <w:pPr>
        <w:widowControl/>
        <w:ind w:left="1440"/>
        <w:rPr>
          <w:rFonts w:asciiTheme="minorHAnsi" w:hAnsiTheme="minorHAnsi" w:cstheme="minorHAnsi"/>
          <w:bCs/>
          <w:szCs w:val="24"/>
        </w:rPr>
      </w:pPr>
    </w:p>
    <w:p w14:paraId="2C62C540" w14:textId="3B782A05" w:rsidR="004B33A2" w:rsidRPr="00AD5369" w:rsidRDefault="004B33A2" w:rsidP="004B33A2">
      <w:pPr>
        <w:widowControl/>
        <w:ind w:left="1440"/>
        <w:rPr>
          <w:rFonts w:asciiTheme="minorHAnsi" w:hAnsiTheme="minorHAnsi" w:cstheme="minorHAnsi"/>
          <w:bCs/>
          <w:szCs w:val="24"/>
        </w:rPr>
      </w:pPr>
      <w:bookmarkStart w:id="204" w:name="_Hlk82972937"/>
      <w:r w:rsidRPr="00AD5369">
        <w:rPr>
          <w:rFonts w:asciiTheme="minorHAnsi" w:hAnsiTheme="minorHAnsi" w:cstheme="minorHAnsi"/>
          <w:bCs/>
          <w:szCs w:val="24"/>
        </w:rPr>
        <w:t>Respondent must clearly indicate whether they intend to claim</w:t>
      </w:r>
      <w:r w:rsidR="00CE6B34" w:rsidRPr="00AD5369">
        <w:rPr>
          <w:rFonts w:asciiTheme="minorHAnsi" w:hAnsiTheme="minorHAnsi" w:cstheme="minorHAnsi"/>
          <w:bCs/>
          <w:szCs w:val="24"/>
        </w:rPr>
        <w:t xml:space="preserve"> in </w:t>
      </w:r>
      <w:r w:rsidR="00CE6B34" w:rsidRPr="00AD5369">
        <w:rPr>
          <w:rFonts w:asciiTheme="minorHAnsi" w:hAnsiTheme="minorHAnsi" w:cstheme="minorHAnsi"/>
          <w:b/>
          <w:szCs w:val="24"/>
        </w:rPr>
        <w:t>Attachment F</w:t>
      </w:r>
      <w:r w:rsidR="00CE6B34" w:rsidRPr="00AD5369">
        <w:rPr>
          <w:rFonts w:asciiTheme="minorHAnsi" w:hAnsiTheme="minorHAnsi" w:cstheme="minorHAnsi"/>
          <w:bCs/>
          <w:szCs w:val="24"/>
        </w:rPr>
        <w:t>.</w:t>
      </w:r>
      <w:r w:rsidRPr="00AD5369">
        <w:rPr>
          <w:rFonts w:asciiTheme="minorHAnsi" w:hAnsiTheme="minorHAnsi" w:cstheme="minorHAnsi"/>
          <w:bCs/>
          <w:szCs w:val="24"/>
        </w:rPr>
        <w:t xml:space="preserve"> </w:t>
      </w:r>
    </w:p>
    <w:bookmarkEnd w:id="204"/>
    <w:p w14:paraId="6435E577" w14:textId="77777777" w:rsidR="004B33A2" w:rsidRPr="00AD5369" w:rsidRDefault="004B33A2" w:rsidP="004B33A2">
      <w:pPr>
        <w:widowControl/>
        <w:ind w:left="1440"/>
        <w:rPr>
          <w:rFonts w:asciiTheme="minorHAnsi" w:hAnsiTheme="minorHAnsi" w:cstheme="minorHAnsi"/>
          <w:b/>
          <w:szCs w:val="24"/>
        </w:rPr>
      </w:pPr>
    </w:p>
    <w:p w14:paraId="02B0EF6F" w14:textId="77777777" w:rsidR="004B33A2" w:rsidRPr="00AD5369" w:rsidRDefault="004B33A2" w:rsidP="004B33A2">
      <w:pPr>
        <w:widowControl/>
        <w:ind w:left="1440"/>
        <w:rPr>
          <w:rFonts w:asciiTheme="minorHAnsi" w:hAnsiTheme="minorHAnsi" w:cstheme="minorHAnsi"/>
          <w:b/>
          <w:szCs w:val="24"/>
        </w:rPr>
      </w:pPr>
      <w:bookmarkStart w:id="205" w:name="_Hlk82973017"/>
      <w:r w:rsidRPr="00AD5369">
        <w:rPr>
          <w:rFonts w:asciiTheme="minorHAnsi" w:hAnsiTheme="minorHAnsi" w:cstheme="minorHAnsi"/>
          <w:b/>
          <w:szCs w:val="24"/>
        </w:rPr>
        <w:t xml:space="preserve">When applying to Buy IN status, be sure to allow sufficient time to complete this process, at least twenty (20) business days.  </w:t>
      </w:r>
    </w:p>
    <w:p w14:paraId="58DE29B3" w14:textId="77777777" w:rsidR="004B33A2" w:rsidRPr="00AD5369" w:rsidRDefault="004B33A2" w:rsidP="004B33A2">
      <w:pPr>
        <w:widowControl/>
        <w:ind w:left="1440"/>
        <w:rPr>
          <w:rFonts w:asciiTheme="minorHAnsi" w:hAnsiTheme="minorHAnsi" w:cstheme="minorHAnsi"/>
          <w:b/>
          <w:szCs w:val="24"/>
        </w:rPr>
      </w:pPr>
    </w:p>
    <w:p w14:paraId="37AA27E8" w14:textId="75C654C7" w:rsidR="002B6422" w:rsidRPr="00AD5369" w:rsidRDefault="004B33A2" w:rsidP="00674572">
      <w:pPr>
        <w:widowControl/>
        <w:ind w:left="1440"/>
        <w:rPr>
          <w:rFonts w:asciiTheme="minorHAnsi" w:hAnsiTheme="minorHAnsi" w:cstheme="minorHAnsi"/>
          <w:bCs/>
          <w:szCs w:val="24"/>
        </w:rPr>
      </w:pPr>
      <w:r w:rsidRPr="00AD5369">
        <w:rPr>
          <w:rFonts w:asciiTheme="minorHAnsi" w:hAnsiTheme="minorHAnsi" w:cstheme="minorHAnsi"/>
          <w:bCs/>
          <w:szCs w:val="24"/>
        </w:rPr>
        <w:t>Buy I</w:t>
      </w:r>
      <w:r w:rsidR="005D0C70">
        <w:rPr>
          <w:rFonts w:asciiTheme="minorHAnsi" w:hAnsiTheme="minorHAnsi" w:cstheme="minorHAnsi"/>
          <w:bCs/>
          <w:szCs w:val="24"/>
        </w:rPr>
        <w:t>ndiana</w:t>
      </w:r>
      <w:r w:rsidRPr="00AD5369">
        <w:rPr>
          <w:rFonts w:asciiTheme="minorHAnsi" w:hAnsiTheme="minorHAnsi" w:cstheme="minorHAnsi"/>
          <w:bCs/>
          <w:szCs w:val="24"/>
        </w:rPr>
        <w:t xml:space="preserve"> must be affirmatively claimed </w:t>
      </w:r>
      <w:r w:rsidR="007D5394">
        <w:rPr>
          <w:rFonts w:asciiTheme="minorHAnsi" w:hAnsiTheme="minorHAnsi" w:cstheme="minorHAnsi"/>
          <w:bCs/>
          <w:szCs w:val="24"/>
        </w:rPr>
        <w:t xml:space="preserve">in the Attestation Form, Attachment F. </w:t>
      </w:r>
      <w:bookmarkEnd w:id="205"/>
    </w:p>
    <w:p w14:paraId="7A4798C2" w14:textId="212A2A02" w:rsidR="002B6422" w:rsidRPr="00AD5369" w:rsidRDefault="002B6422" w:rsidP="00674572">
      <w:pPr>
        <w:rPr>
          <w:rFonts w:asciiTheme="minorHAnsi" w:hAnsiTheme="minorHAnsi" w:cstheme="minorHAnsi"/>
          <w:szCs w:val="24"/>
        </w:rPr>
      </w:pPr>
    </w:p>
    <w:p w14:paraId="47C1C56B" w14:textId="2F92A9EC" w:rsidR="002B6422" w:rsidRPr="00AD5369" w:rsidRDefault="002B6422" w:rsidP="002B6422">
      <w:pPr>
        <w:pStyle w:val="Heading3"/>
        <w:ind w:left="720"/>
        <w:jc w:val="left"/>
        <w:rPr>
          <w:rFonts w:asciiTheme="minorHAnsi" w:hAnsiTheme="minorHAnsi" w:cstheme="minorHAnsi"/>
          <w:b w:val="0"/>
          <w:sz w:val="24"/>
          <w:szCs w:val="24"/>
        </w:rPr>
      </w:pPr>
      <w:bookmarkStart w:id="206" w:name="_Toc80794495"/>
      <w:bookmarkStart w:id="207" w:name="_Toc116465341"/>
      <w:bookmarkStart w:id="208" w:name="_Toc136935171"/>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.3</w:t>
      </w:r>
      <w:r w:rsidRPr="00195460">
        <w:rPr>
          <w:rFonts w:asciiTheme="minorHAnsi" w:hAnsiTheme="minorHAnsi" w:cstheme="minorHAnsi"/>
          <w:sz w:val="24"/>
          <w:szCs w:val="24"/>
        </w:rPr>
        <w:tab/>
      </w:r>
      <w:bookmarkStart w:id="209" w:name="_Hlk82973175"/>
      <w:r w:rsidRPr="00AD5369">
        <w:rPr>
          <w:rFonts w:asciiTheme="minorHAnsi" w:hAnsiTheme="minorHAnsi" w:cstheme="minorHAnsi"/>
          <w:bCs w:val="0"/>
          <w:sz w:val="24"/>
          <w:szCs w:val="24"/>
        </w:rPr>
        <w:t>Indiana Preferences</w:t>
      </w:r>
      <w:bookmarkEnd w:id="206"/>
      <w:bookmarkEnd w:id="207"/>
      <w:bookmarkEnd w:id="208"/>
    </w:p>
    <w:p w14:paraId="6FBF870A" w14:textId="77777777" w:rsidR="002B6422" w:rsidRPr="00AD5369" w:rsidRDefault="002B6422" w:rsidP="002B6422">
      <w:pPr>
        <w:widowControl/>
        <w:tabs>
          <w:tab w:val="left" w:pos="360"/>
        </w:tabs>
        <w:ind w:left="720"/>
        <w:rPr>
          <w:rFonts w:asciiTheme="minorHAnsi" w:hAnsiTheme="minorHAnsi" w:cstheme="minorHAnsi"/>
          <w:szCs w:val="24"/>
        </w:rPr>
      </w:pPr>
    </w:p>
    <w:p w14:paraId="4044FAC3" w14:textId="2E32F304" w:rsidR="003A5107" w:rsidRDefault="00042EDC" w:rsidP="4DE5F46E">
      <w:pPr>
        <w:widowControl/>
        <w:ind w:left="1440"/>
        <w:rPr>
          <w:rFonts w:asciiTheme="minorHAnsi" w:hAnsiTheme="minorHAnsi" w:cstheme="minorBidi"/>
          <w:b/>
          <w:bCs/>
        </w:rPr>
      </w:pPr>
      <w:r>
        <w:rPr>
          <w:rFonts w:asciiTheme="minorHAnsi" w:hAnsiTheme="minorHAnsi" w:cstheme="minorBidi"/>
        </w:rPr>
        <w:t xml:space="preserve">a). </w:t>
      </w:r>
      <w:r w:rsidR="002B6422" w:rsidRPr="4DE5F46E">
        <w:rPr>
          <w:rFonts w:asciiTheme="minorHAnsi" w:hAnsiTheme="minorHAnsi" w:cstheme="minorBidi"/>
        </w:rPr>
        <w:t xml:space="preserve">Pursuant to IC 5-22-15-7, Respondent may claim only one (1) preference.  </w:t>
      </w:r>
      <w:r w:rsidR="002B6422" w:rsidRPr="4DE5F46E">
        <w:rPr>
          <w:rFonts w:asciiTheme="minorHAnsi" w:hAnsiTheme="minorHAnsi" w:cstheme="minorBidi"/>
          <w:b/>
          <w:bCs/>
        </w:rPr>
        <w:t>Respondent must clearly indicate which preference(s) they intend to claim</w:t>
      </w:r>
      <w:r w:rsidR="00914CD8">
        <w:rPr>
          <w:rFonts w:asciiTheme="minorHAnsi" w:hAnsiTheme="minorHAnsi" w:cstheme="minorBidi"/>
          <w:b/>
          <w:bCs/>
        </w:rPr>
        <w:t xml:space="preserve"> in Attachment G</w:t>
      </w:r>
    </w:p>
    <w:p w14:paraId="4D21A0E5" w14:textId="77777777" w:rsidR="00042EDC" w:rsidRPr="00AD5369" w:rsidRDefault="00042EDC" w:rsidP="00042EDC">
      <w:pPr>
        <w:widowControl/>
        <w:rPr>
          <w:rFonts w:asciiTheme="minorHAnsi" w:hAnsiTheme="minorHAnsi" w:cstheme="minorBidi"/>
          <w:b/>
          <w:bCs/>
        </w:rPr>
      </w:pPr>
    </w:p>
    <w:bookmarkEnd w:id="209"/>
    <w:p w14:paraId="3D5CEA1A" w14:textId="012FC65B" w:rsidR="002B6422" w:rsidRDefault="00042EDC" w:rsidP="002B6422">
      <w:pPr>
        <w:widowControl/>
        <w:ind w:left="1440"/>
        <w:rPr>
          <w:rFonts w:asciiTheme="minorHAnsi" w:hAnsiTheme="minorHAnsi" w:cstheme="minorHAnsi"/>
          <w:szCs w:val="24"/>
        </w:rPr>
      </w:pPr>
      <w:r>
        <w:rPr>
          <w:rFonts w:asciiTheme="minorHAnsi" w:hAnsiTheme="minorHAnsi" w:cstheme="minorHAnsi"/>
          <w:szCs w:val="24"/>
        </w:rPr>
        <w:t xml:space="preserve">b). </w:t>
      </w:r>
      <w:r w:rsidR="00F91DEE">
        <w:rPr>
          <w:rFonts w:asciiTheme="minorHAnsi" w:hAnsiTheme="minorHAnsi" w:cstheme="minorHAnsi"/>
          <w:szCs w:val="24"/>
        </w:rPr>
        <w:t>However, IC 5-22-15-</w:t>
      </w:r>
      <w:proofErr w:type="gramStart"/>
      <w:r w:rsidR="00F91DEE">
        <w:rPr>
          <w:rFonts w:asciiTheme="minorHAnsi" w:hAnsiTheme="minorHAnsi" w:cstheme="minorHAnsi"/>
          <w:szCs w:val="24"/>
        </w:rPr>
        <w:t>26,</w:t>
      </w:r>
      <w:proofErr w:type="gramEnd"/>
      <w:r w:rsidR="00F91DEE">
        <w:rPr>
          <w:rFonts w:asciiTheme="minorHAnsi" w:hAnsiTheme="minorHAnsi" w:cstheme="minorHAnsi"/>
          <w:szCs w:val="24"/>
        </w:rPr>
        <w:t xml:space="preserve"> may be claimed in addition to other preferences in this IC chapter</w:t>
      </w:r>
      <w:r w:rsidR="00A26699">
        <w:rPr>
          <w:rFonts w:asciiTheme="minorHAnsi" w:hAnsiTheme="minorHAnsi" w:cstheme="minorHAnsi"/>
          <w:szCs w:val="24"/>
        </w:rPr>
        <w:t xml:space="preserve"> (IC 5-22-15)</w:t>
      </w:r>
      <w:r w:rsidR="00F91DEE">
        <w:rPr>
          <w:rFonts w:asciiTheme="minorHAnsi" w:hAnsiTheme="minorHAnsi" w:cstheme="minorHAnsi"/>
          <w:szCs w:val="24"/>
        </w:rPr>
        <w:t>.</w:t>
      </w:r>
    </w:p>
    <w:p w14:paraId="61F7B310" w14:textId="77777777" w:rsidR="00F91DEE" w:rsidRPr="00AD5369" w:rsidRDefault="00F91DEE" w:rsidP="002B6422">
      <w:pPr>
        <w:widowControl/>
        <w:ind w:left="1440"/>
        <w:rPr>
          <w:rFonts w:asciiTheme="minorHAnsi" w:hAnsiTheme="minorHAnsi" w:cstheme="minorHAnsi"/>
          <w:szCs w:val="24"/>
        </w:rPr>
      </w:pPr>
    </w:p>
    <w:p w14:paraId="308DB0CD" w14:textId="0ED24686" w:rsidR="002B6422" w:rsidRPr="00AD5369" w:rsidRDefault="002B6422" w:rsidP="002B6422">
      <w:pPr>
        <w:pStyle w:val="Heading3"/>
        <w:ind w:left="720"/>
        <w:jc w:val="left"/>
        <w:rPr>
          <w:rFonts w:asciiTheme="minorHAnsi" w:hAnsiTheme="minorHAnsi" w:cstheme="minorHAnsi"/>
          <w:bCs w:val="0"/>
          <w:sz w:val="24"/>
          <w:szCs w:val="24"/>
        </w:rPr>
      </w:pPr>
      <w:bookmarkStart w:id="210" w:name="_Toc80794496"/>
      <w:bookmarkStart w:id="211" w:name="_Toc116465343"/>
      <w:bookmarkStart w:id="212" w:name="_Toc136935172"/>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.4</w:t>
      </w:r>
      <w:r w:rsidRPr="00195460">
        <w:rPr>
          <w:rFonts w:asciiTheme="minorHAnsi" w:hAnsiTheme="minorHAnsi" w:cstheme="minorHAnsi"/>
          <w:sz w:val="24"/>
          <w:szCs w:val="24"/>
        </w:rPr>
        <w:tab/>
      </w:r>
      <w:bookmarkStart w:id="213" w:name="_Hlk82973285"/>
      <w:r w:rsidRPr="00AD5369">
        <w:rPr>
          <w:rFonts w:asciiTheme="minorHAnsi" w:hAnsiTheme="minorHAnsi" w:cstheme="minorHAnsi"/>
          <w:bCs w:val="0"/>
          <w:sz w:val="24"/>
          <w:szCs w:val="24"/>
        </w:rPr>
        <w:t>Subcontractors</w:t>
      </w:r>
      <w:bookmarkEnd w:id="210"/>
      <w:bookmarkEnd w:id="211"/>
      <w:bookmarkEnd w:id="212"/>
    </w:p>
    <w:p w14:paraId="46C47BA5" w14:textId="77777777" w:rsidR="002B6422" w:rsidRPr="00AD5369" w:rsidRDefault="002B6422" w:rsidP="002B6422">
      <w:pPr>
        <w:widowControl/>
        <w:rPr>
          <w:rFonts w:asciiTheme="minorHAnsi" w:hAnsiTheme="minorHAnsi" w:cstheme="minorHAnsi"/>
          <w:szCs w:val="24"/>
        </w:rPr>
      </w:pPr>
    </w:p>
    <w:p w14:paraId="7AC8343E" w14:textId="6F162425" w:rsidR="002B6422" w:rsidRPr="00AD5369" w:rsidRDefault="002B6422" w:rsidP="00042EDC">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is responsible for the performance of any obligations that may result from this solicitation and shall not be relieved by the non-performance of any subcontractor.  </w:t>
      </w:r>
      <w:proofErr w:type="gramStart"/>
      <w:r w:rsidRPr="00AD5369">
        <w:rPr>
          <w:rFonts w:asciiTheme="minorHAnsi" w:hAnsiTheme="minorHAnsi" w:cstheme="minorHAnsi"/>
          <w:szCs w:val="24"/>
        </w:rPr>
        <w:t>Respondent’s</w:t>
      </w:r>
      <w:proofErr w:type="gramEnd"/>
      <w:r w:rsidRPr="00AD5369">
        <w:rPr>
          <w:rFonts w:asciiTheme="minorHAnsi" w:hAnsiTheme="minorHAnsi" w:cstheme="minorHAnsi"/>
          <w:szCs w:val="24"/>
        </w:rPr>
        <w:t xml:space="preserve"> proposal must identify all </w:t>
      </w:r>
      <w:proofErr w:type="gramStart"/>
      <w:r w:rsidRPr="00AD5369">
        <w:rPr>
          <w:rFonts w:asciiTheme="minorHAnsi" w:hAnsiTheme="minorHAnsi" w:cstheme="minorHAnsi"/>
          <w:szCs w:val="24"/>
        </w:rPr>
        <w:t>subcontractors</w:t>
      </w:r>
      <w:proofErr w:type="gramEnd"/>
      <w:r w:rsidRPr="00AD5369">
        <w:rPr>
          <w:rFonts w:asciiTheme="minorHAnsi" w:hAnsiTheme="minorHAnsi" w:cstheme="minorHAnsi"/>
          <w:szCs w:val="24"/>
        </w:rPr>
        <w:t xml:space="preserve"> including those not submitted in </w:t>
      </w:r>
      <w:r w:rsidRPr="00AD5369">
        <w:rPr>
          <w:rFonts w:asciiTheme="minorHAnsi" w:hAnsiTheme="minorHAnsi" w:cstheme="minorHAnsi"/>
          <w:b/>
          <w:bCs/>
          <w:szCs w:val="24"/>
        </w:rPr>
        <w:t>Attachment A and/or Attachment A1</w:t>
      </w:r>
      <w:r w:rsidRPr="00AD5369">
        <w:rPr>
          <w:rFonts w:asciiTheme="minorHAnsi" w:hAnsiTheme="minorHAnsi" w:cstheme="minorHAnsi"/>
          <w:szCs w:val="24"/>
        </w:rPr>
        <w:t xml:space="preserve"> and describe the contractual relationship between the Respondent and each subcontractor. Either a copy of the </w:t>
      </w:r>
      <w:r w:rsidRPr="00AD5369">
        <w:rPr>
          <w:rFonts w:asciiTheme="minorHAnsi" w:hAnsiTheme="minorHAnsi" w:cstheme="minorHAnsi"/>
          <w:b/>
          <w:bCs/>
          <w:szCs w:val="24"/>
        </w:rPr>
        <w:t>executed subcontract</w:t>
      </w:r>
      <w:r w:rsidRPr="00AD5369">
        <w:rPr>
          <w:rFonts w:asciiTheme="minorHAnsi" w:hAnsiTheme="minorHAnsi" w:cstheme="minorHAnsi"/>
          <w:szCs w:val="24"/>
        </w:rPr>
        <w:t xml:space="preserve"> or a </w:t>
      </w:r>
      <w:r w:rsidRPr="00AD5369">
        <w:rPr>
          <w:rFonts w:asciiTheme="minorHAnsi" w:hAnsiTheme="minorHAnsi" w:cstheme="minorHAnsi"/>
          <w:b/>
          <w:bCs/>
          <w:szCs w:val="24"/>
        </w:rPr>
        <w:t>letter of agreement</w:t>
      </w:r>
      <w:r w:rsidRPr="00AD5369">
        <w:rPr>
          <w:rFonts w:asciiTheme="minorHAnsi" w:hAnsiTheme="minorHAnsi" w:cstheme="minorHAnsi"/>
          <w:szCs w:val="24"/>
        </w:rPr>
        <w:t xml:space="preserve"> over the official signature of the firms involved must accompany each proposal.</w:t>
      </w:r>
    </w:p>
    <w:p w14:paraId="6D891D6A" w14:textId="77777777" w:rsidR="002B6422" w:rsidRPr="00AD5369" w:rsidRDefault="002B6422" w:rsidP="002B6422">
      <w:pPr>
        <w:widowControl/>
        <w:rPr>
          <w:rFonts w:asciiTheme="minorHAnsi" w:hAnsiTheme="minorHAnsi" w:cstheme="minorHAnsi"/>
          <w:szCs w:val="24"/>
          <w:highlight w:val="yellow"/>
        </w:rPr>
      </w:pPr>
    </w:p>
    <w:p w14:paraId="403A651E" w14:textId="251EAF08"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Any subcontracts </w:t>
      </w:r>
      <w:proofErr w:type="gramStart"/>
      <w:r w:rsidRPr="00AD5369">
        <w:rPr>
          <w:rFonts w:asciiTheme="minorHAnsi" w:hAnsiTheme="minorHAnsi" w:cstheme="minorHAnsi"/>
          <w:szCs w:val="24"/>
        </w:rPr>
        <w:t>entered into</w:t>
      </w:r>
      <w:proofErr w:type="gramEnd"/>
      <w:r w:rsidRPr="00AD5369">
        <w:rPr>
          <w:rFonts w:asciiTheme="minorHAnsi" w:hAnsiTheme="minorHAnsi" w:cstheme="minorHAnsi"/>
          <w:szCs w:val="24"/>
        </w:rPr>
        <w:t xml:space="preserve"> by the Respondent must </w:t>
      </w:r>
      <w:proofErr w:type="gramStart"/>
      <w:r w:rsidRPr="00AD5369">
        <w:rPr>
          <w:rFonts w:asciiTheme="minorHAnsi" w:hAnsiTheme="minorHAnsi" w:cstheme="minorHAnsi"/>
          <w:szCs w:val="24"/>
        </w:rPr>
        <w:t>be in compliance with</w:t>
      </w:r>
      <w:proofErr w:type="gramEnd"/>
      <w:r w:rsidRPr="00AD5369">
        <w:rPr>
          <w:rFonts w:asciiTheme="minorHAnsi" w:hAnsiTheme="minorHAnsi" w:cstheme="minorHAnsi"/>
          <w:szCs w:val="24"/>
        </w:rPr>
        <w:t xml:space="preserve"> all State statutes and will be subject to the provisions thereof. For each portion of the proposed products or services to be provided by a subcontractor, </w:t>
      </w:r>
      <w:r w:rsidRPr="00AD5369">
        <w:rPr>
          <w:rFonts w:asciiTheme="minorHAnsi" w:hAnsiTheme="minorHAnsi" w:cstheme="minorHAnsi"/>
          <w:b/>
          <w:bCs/>
          <w:szCs w:val="24"/>
        </w:rPr>
        <w:t>the Attestation Form must include the identification of the functions to be provided by the subcontractor and the subcontractor’s related qualifications and experience</w:t>
      </w:r>
      <w:r w:rsidRPr="00AD5369">
        <w:rPr>
          <w:rFonts w:asciiTheme="minorHAnsi" w:hAnsiTheme="minorHAnsi" w:cstheme="minorHAnsi"/>
          <w:szCs w:val="24"/>
        </w:rPr>
        <w:t>.</w:t>
      </w:r>
    </w:p>
    <w:p w14:paraId="1B46023F" w14:textId="77777777" w:rsidR="002B6422" w:rsidRPr="00AD5369" w:rsidRDefault="002B6422" w:rsidP="002B6422">
      <w:pPr>
        <w:widowControl/>
        <w:rPr>
          <w:rFonts w:asciiTheme="minorHAnsi" w:hAnsiTheme="minorHAnsi" w:cstheme="minorHAnsi"/>
          <w:szCs w:val="24"/>
        </w:rPr>
      </w:pPr>
    </w:p>
    <w:p w14:paraId="67D0F643" w14:textId="77777777"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56845E33" w14:textId="77777777" w:rsidR="002B6422" w:rsidRPr="00AD5369" w:rsidRDefault="002B6422" w:rsidP="002B6422">
      <w:pPr>
        <w:widowControl/>
        <w:ind w:left="1440"/>
        <w:rPr>
          <w:rFonts w:asciiTheme="minorHAnsi" w:hAnsiTheme="minorHAnsi" w:cstheme="minorHAnsi"/>
          <w:szCs w:val="24"/>
        </w:rPr>
      </w:pPr>
    </w:p>
    <w:p w14:paraId="2F1EC004" w14:textId="1DF9B6C6"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w:t>
      </w:r>
      <w:r w:rsidRPr="00AD5369">
        <w:rPr>
          <w:rFonts w:asciiTheme="minorHAnsi" w:hAnsiTheme="minorHAnsi" w:cstheme="minorHAnsi"/>
          <w:szCs w:val="24"/>
        </w:rPr>
        <w:lastRenderedPageBreak/>
        <w:t xml:space="preserve">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w:t>
      </w:r>
      <w:bookmarkStart w:id="214" w:name="_Hlk76536325"/>
      <w:r w:rsidRPr="00AD5369">
        <w:rPr>
          <w:rFonts w:asciiTheme="minorHAnsi" w:hAnsiTheme="minorHAnsi" w:cstheme="minorHAnsi"/>
          <w:szCs w:val="24"/>
        </w:rPr>
        <w:t xml:space="preserve">The Respondent must indicate which, if any, subcontractors qualify as a Minority Business Enterprise, Women’s Business Enterprise, or Veteran Owned Small Business under IC 4-13-16.5-1 and IC 5-22-14-3.5. See </w:t>
      </w:r>
      <w:hyperlink r:id="rId47" w:anchor="_1.21_MINORITY_&amp;" w:history="1">
        <w:r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19</w:t>
      </w:r>
      <w:r w:rsidRPr="00AD5369">
        <w:rPr>
          <w:rFonts w:asciiTheme="minorHAnsi" w:hAnsiTheme="minorHAnsi" w:cstheme="minorHAnsi"/>
          <w:szCs w:val="24"/>
        </w:rPr>
        <w:t xml:space="preserve">, </w:t>
      </w:r>
      <w:hyperlink r:id="rId48" w:anchor="_1.22_INDIANA_VETERAN" w:history="1">
        <w:r w:rsidRPr="00AD5369">
          <w:rPr>
            <w:rStyle w:val="Hyperlink"/>
            <w:rFonts w:asciiTheme="minorHAnsi" w:hAnsiTheme="minorHAnsi" w:cstheme="minorHAnsi"/>
            <w:szCs w:val="24"/>
          </w:rPr>
          <w:t>Section 1.2</w:t>
        </w:r>
      </w:hyperlink>
      <w:r w:rsidR="00141F66" w:rsidRPr="00AD5369">
        <w:rPr>
          <w:rStyle w:val="Hyperlink"/>
          <w:rFonts w:asciiTheme="minorHAnsi" w:hAnsiTheme="minorHAnsi" w:cstheme="minorHAnsi"/>
          <w:szCs w:val="24"/>
        </w:rPr>
        <w:t>0</w:t>
      </w:r>
      <w:r w:rsidRPr="00AD5369">
        <w:rPr>
          <w:rFonts w:asciiTheme="minorHAnsi" w:hAnsiTheme="minorHAnsi" w:cstheme="minorHAnsi"/>
          <w:szCs w:val="24"/>
        </w:rPr>
        <w:t xml:space="preserve"> and </w:t>
      </w:r>
      <w:r w:rsidRPr="00AD5369">
        <w:rPr>
          <w:rFonts w:asciiTheme="minorHAnsi" w:hAnsiTheme="minorHAnsi" w:cstheme="minorHAnsi"/>
          <w:b/>
          <w:bCs/>
          <w:szCs w:val="24"/>
        </w:rPr>
        <w:t>Attachments A/A1</w:t>
      </w:r>
      <w:r w:rsidRPr="00AD5369">
        <w:rPr>
          <w:rFonts w:asciiTheme="minorHAnsi" w:hAnsiTheme="minorHAnsi" w:cstheme="minorHAnsi"/>
          <w:szCs w:val="24"/>
        </w:rPr>
        <w:t xml:space="preserve"> for Minority, Women, and Veteran Business information.</w:t>
      </w:r>
    </w:p>
    <w:bookmarkEnd w:id="214"/>
    <w:p w14:paraId="49B92C19" w14:textId="77777777" w:rsidR="002B6422" w:rsidRPr="00AD5369" w:rsidRDefault="002B6422" w:rsidP="002B6422">
      <w:pPr>
        <w:widowControl/>
        <w:ind w:left="1440"/>
        <w:rPr>
          <w:rFonts w:asciiTheme="minorHAnsi" w:hAnsiTheme="minorHAnsi" w:cstheme="minorHAnsi"/>
          <w:szCs w:val="24"/>
        </w:rPr>
      </w:pPr>
    </w:p>
    <w:p w14:paraId="7B609E44" w14:textId="7CCE4DCE" w:rsidR="00423469" w:rsidRPr="00AD5369" w:rsidRDefault="002B6422" w:rsidP="0097313F">
      <w:pPr>
        <w:widowControl/>
        <w:rPr>
          <w:rFonts w:asciiTheme="minorHAnsi" w:hAnsiTheme="minorHAnsi" w:cstheme="minorHAnsi"/>
          <w:szCs w:val="24"/>
        </w:rPr>
      </w:pPr>
      <w:r w:rsidRPr="00AD5369">
        <w:rPr>
          <w:rFonts w:asciiTheme="minorHAnsi" w:hAnsiTheme="minorHAnsi" w:cstheme="minorHAnsi"/>
          <w:szCs w:val="24"/>
        </w:rPr>
        <w:t xml:space="preserve">IVOSB entities (whether </w:t>
      </w:r>
      <w:proofErr w:type="gramStart"/>
      <w:r w:rsidRPr="00AD5369">
        <w:rPr>
          <w:rFonts w:asciiTheme="minorHAnsi" w:hAnsiTheme="minorHAnsi" w:cstheme="minorHAnsi"/>
          <w:szCs w:val="24"/>
        </w:rPr>
        <w:t>a prime</w:t>
      </w:r>
      <w:proofErr w:type="gramEnd"/>
      <w:r w:rsidRPr="00AD5369">
        <w:rPr>
          <w:rFonts w:asciiTheme="minorHAnsi" w:hAnsiTheme="minorHAnsi" w:cstheme="minorHAnsi"/>
          <w:szCs w:val="24"/>
        </w:rPr>
        <w:t xml:space="preserve"> or subcontractor) must have a Bidder ID.  If registered with IDOA, this should have already been provided (as with MWBEs).  IVOSBs that are only registered with the Federal Center for Veterans Business Enterprise will need to ensure that they also have a Bidder ID provided by IDOA</w:t>
      </w:r>
      <w:r w:rsidR="00FD79FB" w:rsidRPr="00AD5369">
        <w:rPr>
          <w:rFonts w:asciiTheme="minorHAnsi" w:hAnsiTheme="minorHAnsi" w:cstheme="minorHAnsi"/>
          <w:szCs w:val="24"/>
        </w:rPr>
        <w:t xml:space="preserve">. </w:t>
      </w:r>
    </w:p>
    <w:p w14:paraId="54A97C42" w14:textId="77777777" w:rsidR="002B6422" w:rsidRPr="00AD5369" w:rsidRDefault="002B6422" w:rsidP="002B6422">
      <w:pPr>
        <w:rPr>
          <w:rFonts w:asciiTheme="minorHAnsi" w:hAnsiTheme="minorHAnsi" w:cstheme="minorHAnsi"/>
          <w:szCs w:val="24"/>
        </w:rPr>
      </w:pPr>
    </w:p>
    <w:p w14:paraId="778386B4" w14:textId="7C35945F" w:rsidR="00B136D9" w:rsidRPr="00AD5369" w:rsidRDefault="00B136D9" w:rsidP="002B6422">
      <w:pPr>
        <w:pStyle w:val="Heading1"/>
        <w:spacing w:before="0"/>
        <w:jc w:val="center"/>
        <w:rPr>
          <w:rFonts w:asciiTheme="minorHAnsi" w:hAnsiTheme="minorHAnsi" w:cstheme="minorHAnsi"/>
          <w:b/>
          <w:color w:val="auto"/>
          <w:sz w:val="24"/>
          <w:szCs w:val="24"/>
        </w:rPr>
      </w:pPr>
      <w:bookmarkStart w:id="215" w:name="_SECTION_THREE_PROPOSAL"/>
      <w:bookmarkStart w:id="216" w:name="_Toc48624462"/>
      <w:bookmarkStart w:id="217" w:name="_Toc116465344"/>
      <w:bookmarkStart w:id="218" w:name="_Toc136935173"/>
      <w:bookmarkEnd w:id="0"/>
      <w:bookmarkEnd w:id="213"/>
      <w:bookmarkEnd w:id="215"/>
      <w:r w:rsidRPr="00AD5369">
        <w:rPr>
          <w:rFonts w:asciiTheme="minorHAnsi" w:hAnsiTheme="minorHAnsi" w:cstheme="minorHAnsi"/>
          <w:b/>
          <w:color w:val="auto"/>
          <w:sz w:val="24"/>
          <w:szCs w:val="24"/>
        </w:rPr>
        <w:t>SECTION THREE</w:t>
      </w:r>
      <w:r w:rsidR="008F127B" w:rsidRPr="00AD5369">
        <w:rPr>
          <w:rFonts w:asciiTheme="minorHAnsi" w:hAnsiTheme="minorHAnsi" w:cstheme="minorHAnsi"/>
          <w:b/>
          <w:color w:val="auto"/>
          <w:sz w:val="24"/>
          <w:szCs w:val="24"/>
        </w:rPr>
        <w:br/>
      </w:r>
      <w:r w:rsidRPr="00AD5369">
        <w:rPr>
          <w:rFonts w:asciiTheme="minorHAnsi" w:hAnsiTheme="minorHAnsi" w:cstheme="minorHAnsi"/>
          <w:b/>
          <w:color w:val="auto"/>
          <w:sz w:val="24"/>
          <w:szCs w:val="24"/>
        </w:rPr>
        <w:t>PROPOSAL EVALUATION</w:t>
      </w:r>
      <w:bookmarkEnd w:id="216"/>
      <w:bookmarkEnd w:id="217"/>
      <w:bookmarkEnd w:id="218"/>
    </w:p>
    <w:p w14:paraId="0BD3AB0B" w14:textId="77777777" w:rsidR="00B136D9" w:rsidRPr="00AD5369" w:rsidRDefault="00B136D9" w:rsidP="006733D7">
      <w:pPr>
        <w:widowControl/>
        <w:rPr>
          <w:rFonts w:asciiTheme="minorHAnsi" w:hAnsiTheme="minorHAnsi" w:cstheme="minorHAnsi"/>
          <w:szCs w:val="24"/>
        </w:rPr>
      </w:pPr>
    </w:p>
    <w:p w14:paraId="52557E04" w14:textId="48DAEF43" w:rsidR="00B136D9" w:rsidRPr="00AD5369" w:rsidRDefault="00B136D9" w:rsidP="006733D7">
      <w:pPr>
        <w:pStyle w:val="Heading2"/>
        <w:spacing w:before="0"/>
        <w:rPr>
          <w:rFonts w:asciiTheme="minorHAnsi" w:hAnsiTheme="minorHAnsi" w:cstheme="minorHAnsi"/>
          <w:b/>
          <w:bCs/>
          <w:color w:val="auto"/>
          <w:sz w:val="24"/>
          <w:szCs w:val="24"/>
        </w:rPr>
      </w:pPr>
      <w:bookmarkStart w:id="219" w:name="_Toc48624463"/>
      <w:bookmarkStart w:id="220" w:name="_Toc116465345"/>
      <w:bookmarkStart w:id="221" w:name="_Toc136935174"/>
      <w:r w:rsidRPr="00AD5369">
        <w:rPr>
          <w:rFonts w:asciiTheme="minorHAnsi" w:hAnsiTheme="minorHAnsi" w:cstheme="minorHAnsi"/>
          <w:color w:val="auto"/>
          <w:sz w:val="24"/>
          <w:szCs w:val="24"/>
        </w:rPr>
        <w:t>3.1</w:t>
      </w:r>
      <w:r w:rsidRPr="00AD5369">
        <w:rPr>
          <w:rFonts w:asciiTheme="minorHAnsi" w:hAnsiTheme="minorHAnsi" w:cstheme="minorHAnsi"/>
          <w:color w:val="auto"/>
          <w:sz w:val="24"/>
          <w:szCs w:val="24"/>
        </w:rPr>
        <w:tab/>
      </w:r>
      <w:r w:rsidR="008A1301" w:rsidRPr="00AD5369">
        <w:rPr>
          <w:rFonts w:asciiTheme="minorHAnsi" w:hAnsiTheme="minorHAnsi" w:cstheme="minorHAnsi"/>
          <w:b/>
          <w:bCs/>
          <w:color w:val="auto"/>
          <w:sz w:val="24"/>
          <w:szCs w:val="24"/>
        </w:rPr>
        <w:t>Bid Response Evaluation Procedure</w:t>
      </w:r>
      <w:bookmarkEnd w:id="219"/>
      <w:bookmarkEnd w:id="220"/>
      <w:bookmarkEnd w:id="221"/>
    </w:p>
    <w:p w14:paraId="32DF2084" w14:textId="77777777" w:rsidR="0097313F" w:rsidRPr="00AD5369" w:rsidRDefault="0097313F" w:rsidP="006733D7">
      <w:pPr>
        <w:widowControl/>
        <w:rPr>
          <w:rFonts w:asciiTheme="minorHAnsi" w:hAnsiTheme="minorHAnsi" w:cstheme="minorHAnsi"/>
          <w:color w:val="000000"/>
          <w:szCs w:val="24"/>
        </w:rPr>
      </w:pPr>
    </w:p>
    <w:p w14:paraId="49B299CA" w14:textId="274F93A0" w:rsidR="00B136D9" w:rsidRPr="00AD5369" w:rsidRDefault="00B136D9" w:rsidP="006733D7">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procedure for evaluating the </w:t>
      </w:r>
      <w:r w:rsidR="00A60998" w:rsidRPr="00AD5369">
        <w:rPr>
          <w:rFonts w:asciiTheme="minorHAnsi" w:hAnsiTheme="minorHAnsi" w:cstheme="minorHAnsi"/>
          <w:color w:val="000000"/>
          <w:szCs w:val="24"/>
        </w:rPr>
        <w:t>bid responses</w:t>
      </w:r>
      <w:r w:rsidRPr="00AD5369">
        <w:rPr>
          <w:rFonts w:asciiTheme="minorHAnsi" w:hAnsiTheme="minorHAnsi" w:cstheme="minorHAnsi"/>
          <w:color w:val="000000"/>
          <w:szCs w:val="24"/>
        </w:rPr>
        <w:t xml:space="preserve"> against the evaluation criteria will be as follows:</w:t>
      </w:r>
    </w:p>
    <w:p w14:paraId="63C2B019" w14:textId="77777777" w:rsidR="00B136D9" w:rsidRPr="00AD5369" w:rsidRDefault="00B136D9" w:rsidP="006733D7">
      <w:pPr>
        <w:widowControl/>
        <w:ind w:left="1440" w:hanging="720"/>
        <w:rPr>
          <w:rFonts w:asciiTheme="minorHAnsi" w:hAnsiTheme="minorHAnsi" w:cstheme="minorHAnsi"/>
          <w:color w:val="000000"/>
          <w:szCs w:val="24"/>
        </w:rPr>
      </w:pPr>
    </w:p>
    <w:p w14:paraId="3B455CCD" w14:textId="5505F73C" w:rsidR="008127F3" w:rsidRPr="00AD5369" w:rsidRDefault="00B136D9" w:rsidP="008127F3">
      <w:pPr>
        <w:widowControl/>
        <w:ind w:left="1440" w:hanging="720"/>
        <w:rPr>
          <w:rFonts w:asciiTheme="minorHAnsi" w:hAnsiTheme="minorHAnsi" w:cstheme="minorHAnsi"/>
          <w:color w:val="000000"/>
          <w:szCs w:val="24"/>
        </w:rPr>
      </w:pPr>
      <w:bookmarkStart w:id="222" w:name="_Hlk76492426"/>
      <w:r w:rsidRPr="00AD5369">
        <w:rPr>
          <w:rFonts w:asciiTheme="minorHAnsi" w:hAnsiTheme="minorHAnsi" w:cstheme="minorHAnsi"/>
          <w:color w:val="000000"/>
          <w:szCs w:val="24"/>
        </w:rPr>
        <w:t>3.1.1</w:t>
      </w:r>
      <w:r w:rsidRPr="00AD5369">
        <w:rPr>
          <w:rFonts w:asciiTheme="minorHAnsi" w:hAnsiTheme="minorHAnsi" w:cstheme="minorHAnsi"/>
          <w:color w:val="000000"/>
          <w:szCs w:val="24"/>
        </w:rPr>
        <w:tab/>
        <w:t xml:space="preserve">Each </w:t>
      </w:r>
      <w:r w:rsidR="00A60998" w:rsidRPr="00AD5369">
        <w:rPr>
          <w:rFonts w:asciiTheme="minorHAnsi" w:hAnsiTheme="minorHAnsi" w:cstheme="minorHAnsi"/>
          <w:color w:val="000000"/>
          <w:szCs w:val="24"/>
        </w:rPr>
        <w:t>bid response</w:t>
      </w:r>
      <w:r w:rsidRPr="00AD5369">
        <w:rPr>
          <w:rFonts w:asciiTheme="minorHAnsi" w:hAnsiTheme="minorHAnsi" w:cstheme="minorHAnsi"/>
          <w:color w:val="000000"/>
          <w:szCs w:val="24"/>
        </w:rPr>
        <w:t xml:space="preserve"> will be evaluated </w:t>
      </w:r>
      <w:r w:rsidR="0047448D" w:rsidRPr="00AD5369">
        <w:rPr>
          <w:rFonts w:asciiTheme="minorHAnsi" w:hAnsiTheme="minorHAnsi" w:cstheme="minorHAnsi"/>
          <w:color w:val="000000"/>
          <w:szCs w:val="24"/>
        </w:rPr>
        <w:t>for adherence to mandatory requirements</w:t>
      </w:r>
      <w:r w:rsidR="00597710" w:rsidRPr="00AD5369">
        <w:rPr>
          <w:rFonts w:asciiTheme="minorHAnsi" w:hAnsiTheme="minorHAnsi" w:cstheme="minorHAnsi"/>
          <w:color w:val="000000"/>
          <w:szCs w:val="24"/>
        </w:rPr>
        <w:t xml:space="preserve"> </w:t>
      </w:r>
      <w:r w:rsidR="002B6422" w:rsidRPr="00AD5369">
        <w:rPr>
          <w:rFonts w:asciiTheme="minorHAnsi" w:hAnsiTheme="minorHAnsi" w:cstheme="minorHAnsi"/>
          <w:color w:val="000000"/>
          <w:szCs w:val="24"/>
        </w:rPr>
        <w:t xml:space="preserve">per </w:t>
      </w:r>
      <w:r w:rsidR="00141F66" w:rsidRPr="00AD5369">
        <w:rPr>
          <w:rFonts w:asciiTheme="minorHAnsi" w:hAnsiTheme="minorHAnsi" w:cstheme="minorHAnsi"/>
          <w:color w:val="000000"/>
          <w:szCs w:val="24"/>
        </w:rPr>
        <w:t>S</w:t>
      </w:r>
      <w:r w:rsidR="002B6422" w:rsidRPr="00AD5369">
        <w:rPr>
          <w:rFonts w:asciiTheme="minorHAnsi" w:hAnsiTheme="minorHAnsi" w:cstheme="minorHAnsi"/>
          <w:color w:val="000000"/>
          <w:szCs w:val="24"/>
        </w:rPr>
        <w:t xml:space="preserve">ection </w:t>
      </w:r>
      <w:r w:rsidR="0037637E" w:rsidRPr="00AD5369">
        <w:rPr>
          <w:rFonts w:asciiTheme="minorHAnsi" w:hAnsiTheme="minorHAnsi" w:cstheme="minorHAnsi"/>
          <w:color w:val="000000"/>
          <w:szCs w:val="24"/>
        </w:rPr>
        <w:t>3.2,</w:t>
      </w:r>
      <w:r w:rsidR="008127F3" w:rsidRPr="00AD5369">
        <w:rPr>
          <w:rFonts w:asciiTheme="minorHAnsi" w:hAnsiTheme="minorHAnsi" w:cstheme="minorHAnsi"/>
          <w:color w:val="000000"/>
          <w:szCs w:val="24"/>
        </w:rPr>
        <w:t xml:space="preserve"> Step 1, on a pass/fail basis. Bids that are incomplete or otherwise do not conform to proposal submission requirements may be eliminated from consideration. </w:t>
      </w:r>
      <w:bookmarkStart w:id="223" w:name="_Hlk78939323"/>
      <w:r w:rsidR="008127F3" w:rsidRPr="00AD5369">
        <w:rPr>
          <w:rFonts w:asciiTheme="minorHAnsi" w:hAnsiTheme="minorHAnsi" w:cstheme="minorHAnsi"/>
          <w:color w:val="000000"/>
          <w:szCs w:val="24"/>
        </w:rPr>
        <w:t>Further</w:t>
      </w:r>
      <w:r w:rsidR="00FD79FB" w:rsidRPr="00AD5369">
        <w:rPr>
          <w:rFonts w:asciiTheme="minorHAnsi" w:hAnsiTheme="minorHAnsi" w:cstheme="minorHAnsi"/>
          <w:color w:val="000000"/>
          <w:szCs w:val="24"/>
        </w:rPr>
        <w:t>,</w:t>
      </w:r>
      <w:r w:rsidR="008127F3" w:rsidRPr="00AD5369">
        <w:rPr>
          <w:rFonts w:asciiTheme="minorHAnsi" w:hAnsiTheme="minorHAnsi" w:cstheme="minorHAnsi"/>
          <w:color w:val="000000"/>
          <w:szCs w:val="24"/>
        </w:rPr>
        <w:t xml:space="preserve"> any proposals not meeting the Mandatory Requirements listed in </w:t>
      </w:r>
      <w:hyperlink r:id="rId49" w:anchor="_3.2_EVALUATION_CRITERIA" w:history="1">
        <w:r w:rsidR="008127F3" w:rsidRPr="00AD5369">
          <w:rPr>
            <w:rStyle w:val="Hyperlink"/>
            <w:rFonts w:asciiTheme="minorHAnsi" w:hAnsiTheme="minorHAnsi" w:cstheme="minorHAnsi"/>
            <w:szCs w:val="24"/>
          </w:rPr>
          <w:t>Section 3.2</w:t>
        </w:r>
      </w:hyperlink>
      <w:r w:rsidR="008127F3" w:rsidRPr="00AD5369">
        <w:rPr>
          <w:rFonts w:asciiTheme="minorHAnsi" w:hAnsiTheme="minorHAnsi" w:cstheme="minorHAnsi"/>
          <w:color w:val="000000"/>
          <w:szCs w:val="24"/>
        </w:rPr>
        <w:t xml:space="preserve"> and Step 1 </w:t>
      </w:r>
      <w:r w:rsidR="008B4428" w:rsidRPr="00AD5369">
        <w:rPr>
          <w:rFonts w:asciiTheme="minorHAnsi" w:hAnsiTheme="minorHAnsi" w:cstheme="minorHAnsi"/>
          <w:color w:val="000000"/>
          <w:szCs w:val="24"/>
        </w:rPr>
        <w:t xml:space="preserve">and noted in </w:t>
      </w:r>
      <w:r w:rsidR="008B4428" w:rsidRPr="00195460">
        <w:rPr>
          <w:rFonts w:asciiTheme="minorHAnsi" w:hAnsiTheme="minorHAnsi" w:cstheme="minorHAnsi"/>
          <w:b/>
          <w:bCs/>
          <w:color w:val="000000"/>
          <w:szCs w:val="24"/>
        </w:rPr>
        <w:t>Attachment F</w:t>
      </w:r>
      <w:r w:rsidR="00C7010F" w:rsidRPr="00AD5369">
        <w:rPr>
          <w:rFonts w:asciiTheme="minorHAnsi" w:hAnsiTheme="minorHAnsi" w:cstheme="minorHAnsi"/>
          <w:color w:val="000000"/>
          <w:szCs w:val="24"/>
        </w:rPr>
        <w:t xml:space="preserve"> may</w:t>
      </w:r>
      <w:r w:rsidR="008127F3" w:rsidRPr="00AD5369">
        <w:rPr>
          <w:rFonts w:asciiTheme="minorHAnsi" w:hAnsiTheme="minorHAnsi" w:cstheme="minorHAnsi"/>
          <w:color w:val="000000"/>
          <w:szCs w:val="24"/>
        </w:rPr>
        <w:t xml:space="preserve"> be disqualified.  </w:t>
      </w:r>
      <w:bookmarkEnd w:id="223"/>
    </w:p>
    <w:bookmarkEnd w:id="222"/>
    <w:p w14:paraId="37D1DF32" w14:textId="77777777" w:rsidR="00BB4E36" w:rsidRPr="00AD5369" w:rsidRDefault="00BB4E36" w:rsidP="00BB4E36">
      <w:pPr>
        <w:widowControl/>
        <w:ind w:firstLine="720"/>
        <w:rPr>
          <w:rFonts w:asciiTheme="minorHAnsi" w:hAnsiTheme="minorHAnsi" w:cstheme="minorHAnsi"/>
          <w:color w:val="000000"/>
          <w:szCs w:val="24"/>
        </w:rPr>
      </w:pPr>
    </w:p>
    <w:p w14:paraId="532F6B2C" w14:textId="243F9F60" w:rsidR="00A60998" w:rsidRPr="00AD5369" w:rsidRDefault="00A60998" w:rsidP="00BB4E36">
      <w:pPr>
        <w:widowControl/>
        <w:ind w:left="1440" w:hanging="720"/>
        <w:rPr>
          <w:rFonts w:asciiTheme="minorHAnsi" w:hAnsiTheme="minorHAnsi" w:cstheme="minorHAnsi"/>
          <w:szCs w:val="24"/>
        </w:rPr>
      </w:pPr>
      <w:r w:rsidRPr="00AD5369">
        <w:rPr>
          <w:rFonts w:asciiTheme="minorHAnsi" w:hAnsiTheme="minorHAnsi" w:cstheme="minorHAnsi"/>
          <w:color w:val="000000"/>
          <w:szCs w:val="24"/>
        </w:rPr>
        <w:t>3.1.2</w:t>
      </w:r>
      <w:r w:rsidRPr="00AD5369">
        <w:rPr>
          <w:rFonts w:asciiTheme="minorHAnsi" w:hAnsiTheme="minorHAnsi" w:cstheme="minorHAnsi"/>
          <w:color w:val="000000"/>
          <w:szCs w:val="24"/>
        </w:rPr>
        <w:tab/>
      </w:r>
      <w:r w:rsidR="00CF3AC1" w:rsidRPr="00AD5369">
        <w:rPr>
          <w:rFonts w:asciiTheme="minorHAnsi" w:hAnsiTheme="minorHAnsi" w:cstheme="minorHAnsi"/>
          <w:szCs w:val="24"/>
        </w:rPr>
        <w:t xml:space="preserve">The bid responses that meet all specifications and mandatory requirements, as provided in the solicitation, will then be evaluated based on the “unit price” for each line item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However, the State reserves the right to award based on the “Total Annual Estimated Cost” calculated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if it is determined that a single vendor would offer the best means of serving the State.  </w:t>
      </w:r>
    </w:p>
    <w:p w14:paraId="7370BB9B" w14:textId="77777777" w:rsidR="00E140F3" w:rsidRPr="00AD5369" w:rsidRDefault="00E140F3" w:rsidP="00A60998">
      <w:pPr>
        <w:widowControl/>
        <w:ind w:left="1440" w:hanging="720"/>
        <w:rPr>
          <w:rFonts w:asciiTheme="minorHAnsi" w:hAnsiTheme="minorHAnsi" w:cstheme="minorHAnsi"/>
          <w:szCs w:val="24"/>
        </w:rPr>
      </w:pPr>
    </w:p>
    <w:p w14:paraId="62745C6A" w14:textId="74769997" w:rsidR="00E140F3" w:rsidRPr="00AD5369" w:rsidRDefault="00E140F3" w:rsidP="7C8D2458">
      <w:pPr>
        <w:widowControl/>
        <w:ind w:left="1440" w:hanging="720"/>
        <w:rPr>
          <w:rFonts w:asciiTheme="minorHAnsi" w:hAnsiTheme="minorHAnsi" w:cstheme="minorBidi"/>
          <w:color w:val="000000"/>
        </w:rPr>
      </w:pPr>
      <w:r w:rsidRPr="7C8D2458">
        <w:rPr>
          <w:rFonts w:asciiTheme="minorHAnsi" w:hAnsiTheme="minorHAnsi" w:cstheme="minorBidi"/>
          <w:color w:val="000000" w:themeColor="text1"/>
        </w:rPr>
        <w:t>3.1.3</w:t>
      </w:r>
      <w:r>
        <w:tab/>
      </w:r>
      <w:r w:rsidR="25731661" w:rsidRPr="7C8D2458">
        <w:rPr>
          <w:rFonts w:asciiTheme="minorHAnsi" w:hAnsiTheme="minorHAnsi" w:cstheme="minorBidi"/>
          <w:color w:val="000000" w:themeColor="text1"/>
        </w:rPr>
        <w:t>Awardee is based upon the lowest evaluation amount.</w:t>
      </w:r>
    </w:p>
    <w:p w14:paraId="29E50CF9" w14:textId="77777777" w:rsidR="00A60998" w:rsidRPr="00AD5369" w:rsidRDefault="00A60998" w:rsidP="00380C58">
      <w:pPr>
        <w:widowControl/>
        <w:rPr>
          <w:rFonts w:asciiTheme="minorHAnsi" w:hAnsiTheme="minorHAnsi" w:cstheme="minorHAnsi"/>
          <w:color w:val="000000"/>
          <w:szCs w:val="24"/>
        </w:rPr>
      </w:pPr>
    </w:p>
    <w:p w14:paraId="3BAB462F" w14:textId="24538745" w:rsidR="00B136D9" w:rsidRPr="00AD5369" w:rsidRDefault="00B136D9" w:rsidP="00EA6D77">
      <w:pPr>
        <w:widowControl/>
        <w:ind w:left="1440" w:hanging="720"/>
        <w:jc w:val="both"/>
        <w:rPr>
          <w:rFonts w:asciiTheme="minorHAnsi" w:hAnsiTheme="minorHAnsi" w:cstheme="minorHAnsi"/>
          <w:color w:val="000000"/>
          <w:szCs w:val="24"/>
        </w:rPr>
      </w:pPr>
      <w:r w:rsidRPr="00AD5369">
        <w:rPr>
          <w:rFonts w:asciiTheme="minorHAnsi" w:hAnsiTheme="minorHAnsi" w:cstheme="minorHAnsi"/>
          <w:color w:val="000000"/>
          <w:szCs w:val="24"/>
        </w:rPr>
        <w:t>3.1.</w:t>
      </w:r>
      <w:r w:rsidR="00E140F3" w:rsidRPr="00AD5369">
        <w:rPr>
          <w:rFonts w:asciiTheme="minorHAnsi" w:hAnsiTheme="minorHAnsi" w:cstheme="minorHAnsi"/>
          <w:color w:val="000000"/>
          <w:szCs w:val="24"/>
        </w:rPr>
        <w:t>4</w:t>
      </w:r>
      <w:r w:rsidRPr="00AD5369">
        <w:rPr>
          <w:rFonts w:asciiTheme="minorHAnsi" w:hAnsiTheme="minorHAnsi" w:cstheme="minorHAnsi"/>
          <w:color w:val="000000"/>
          <w:szCs w:val="24"/>
        </w:rPr>
        <w:tab/>
        <w:t xml:space="preserve">Based on the results of this evaluation, the </w:t>
      </w:r>
      <w:r w:rsidRPr="00AD5369">
        <w:rPr>
          <w:rFonts w:asciiTheme="minorHAnsi" w:hAnsiTheme="minorHAnsi" w:cstheme="minorHAnsi"/>
          <w:szCs w:val="24"/>
        </w:rPr>
        <w:t>qualifying proposal determined to be the most advantageous to the State</w:t>
      </w:r>
      <w:r w:rsidR="005967D3" w:rsidRPr="00AD5369">
        <w:rPr>
          <w:rFonts w:asciiTheme="minorHAnsi" w:hAnsiTheme="minorHAnsi" w:cstheme="minorHAnsi"/>
          <w:szCs w:val="24"/>
        </w:rPr>
        <w:t xml:space="preserve">, </w:t>
      </w:r>
      <w:r w:rsidRPr="00AD5369">
        <w:rPr>
          <w:rFonts w:asciiTheme="minorHAnsi" w:hAnsiTheme="minorHAnsi" w:cstheme="minorHAnsi"/>
          <w:szCs w:val="24"/>
        </w:rPr>
        <w:t>may be selected</w:t>
      </w:r>
      <w:r w:rsidR="00B6034B">
        <w:rPr>
          <w:rFonts w:asciiTheme="minorHAnsi" w:hAnsiTheme="minorHAnsi" w:cstheme="minorHAnsi"/>
          <w:szCs w:val="24"/>
        </w:rPr>
        <w:t>.</w:t>
      </w:r>
      <w:r w:rsidRPr="00AD5369">
        <w:rPr>
          <w:rFonts w:asciiTheme="minorHAnsi" w:hAnsiTheme="minorHAnsi" w:cstheme="minorHAnsi"/>
          <w:szCs w:val="24"/>
        </w:rPr>
        <w:t xml:space="preserve"> If, however, no proposal is sufficiently advantageous to the State, the State</w:t>
      </w:r>
      <w:r w:rsidRPr="00AD5369">
        <w:rPr>
          <w:rFonts w:asciiTheme="minorHAnsi" w:hAnsiTheme="minorHAnsi" w:cstheme="minorHAnsi"/>
          <w:color w:val="000000"/>
          <w:szCs w:val="24"/>
        </w:rPr>
        <w:t xml:space="preserve"> may take whatever further action is deemed necessary to fulfill its needs.</w:t>
      </w:r>
      <w:r w:rsidR="00A60998"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If, for any reason, a proposal is selected and it is not possible to </w:t>
      </w:r>
      <w:r w:rsidR="00C7010F" w:rsidRPr="00AD5369">
        <w:rPr>
          <w:rFonts w:asciiTheme="minorHAnsi" w:hAnsiTheme="minorHAnsi" w:cstheme="minorHAnsi"/>
          <w:color w:val="000000"/>
          <w:szCs w:val="24"/>
        </w:rPr>
        <w:t xml:space="preserve">finalize </w:t>
      </w:r>
      <w:r w:rsidRPr="00AD5369">
        <w:rPr>
          <w:rFonts w:asciiTheme="minorHAnsi" w:hAnsiTheme="minorHAnsi" w:cstheme="minorHAnsi"/>
          <w:color w:val="000000"/>
          <w:szCs w:val="24"/>
        </w:rPr>
        <w:t>a contract with the Respondent,</w:t>
      </w:r>
      <w:r w:rsidR="005967D3" w:rsidRPr="00AD5369">
        <w:rPr>
          <w:rFonts w:asciiTheme="minorHAnsi" w:hAnsiTheme="minorHAnsi" w:cstheme="minorHAnsi"/>
          <w:color w:val="000000"/>
          <w:szCs w:val="24"/>
        </w:rPr>
        <w:t xml:space="preserve"> the State</w:t>
      </w:r>
      <w:r w:rsidRPr="00AD5369">
        <w:rPr>
          <w:rFonts w:asciiTheme="minorHAnsi" w:hAnsiTheme="minorHAnsi" w:cstheme="minorHAnsi"/>
          <w:color w:val="000000"/>
          <w:szCs w:val="24"/>
        </w:rPr>
        <w:t xml:space="preserve"> may </w:t>
      </w:r>
      <w:r w:rsidRPr="00AD5369">
        <w:rPr>
          <w:rFonts w:asciiTheme="minorHAnsi" w:hAnsiTheme="minorHAnsi" w:cstheme="minorHAnsi"/>
          <w:color w:val="000000"/>
          <w:szCs w:val="24"/>
        </w:rPr>
        <w:lastRenderedPageBreak/>
        <w:t>begin contract preparation with the next qualified Respondent or determine that no such alternate proposal exists.</w:t>
      </w:r>
    </w:p>
    <w:p w14:paraId="72F8788F" w14:textId="77777777" w:rsidR="00B85649" w:rsidRPr="00AD5369" w:rsidRDefault="00B85649" w:rsidP="004A28CB">
      <w:pPr>
        <w:rPr>
          <w:rFonts w:asciiTheme="minorHAnsi" w:hAnsiTheme="minorHAnsi" w:cstheme="minorHAnsi"/>
          <w:szCs w:val="24"/>
        </w:rPr>
      </w:pPr>
      <w:bookmarkStart w:id="224" w:name="_3.2_EVALUATION_CRITERIA"/>
      <w:bookmarkStart w:id="225" w:name="_3.2.7_Qualified_State"/>
      <w:bookmarkEnd w:id="224"/>
      <w:bookmarkEnd w:id="225"/>
    </w:p>
    <w:p w14:paraId="373B97A6" w14:textId="77777777" w:rsidR="008127F3" w:rsidRPr="00AD5369" w:rsidRDefault="008127F3" w:rsidP="008127F3">
      <w:pPr>
        <w:pStyle w:val="Heading2"/>
        <w:spacing w:before="0"/>
        <w:rPr>
          <w:rFonts w:asciiTheme="minorHAnsi" w:hAnsiTheme="minorHAnsi" w:cstheme="minorHAnsi"/>
          <w:color w:val="auto"/>
          <w:sz w:val="24"/>
          <w:szCs w:val="24"/>
        </w:rPr>
      </w:pPr>
      <w:bookmarkStart w:id="226" w:name="_Toc80794499"/>
      <w:bookmarkStart w:id="227" w:name="_Toc116465346"/>
      <w:bookmarkStart w:id="228" w:name="_Toc136935175"/>
      <w:r w:rsidRPr="00AD5369">
        <w:rPr>
          <w:rFonts w:asciiTheme="minorHAnsi" w:hAnsiTheme="minorHAnsi" w:cstheme="minorHAnsi"/>
          <w:color w:val="auto"/>
          <w:sz w:val="24"/>
          <w:szCs w:val="24"/>
        </w:rPr>
        <w:t>3.2</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Evaluation Criteria</w:t>
      </w:r>
      <w:bookmarkEnd w:id="226"/>
      <w:bookmarkEnd w:id="227"/>
      <w:bookmarkEnd w:id="228"/>
    </w:p>
    <w:p w14:paraId="043587CF" w14:textId="77777777" w:rsidR="008127F3" w:rsidRPr="00AD5369" w:rsidRDefault="008127F3" w:rsidP="008127F3">
      <w:pPr>
        <w:widowControl/>
        <w:rPr>
          <w:rFonts w:asciiTheme="minorHAnsi" w:hAnsiTheme="minorHAnsi" w:cstheme="minorHAnsi"/>
          <w:szCs w:val="24"/>
        </w:rPr>
      </w:pPr>
    </w:p>
    <w:p w14:paraId="14A7D523" w14:textId="7812CE90"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Proposals will be evaluated based upon the proven ability of the Respondent to satisfy the requirements of the solicitation in a cost-effective manner.  Each of the evaluation criteria categories is described below </w:t>
      </w:r>
      <w:r w:rsidRPr="00AD5369">
        <w:rPr>
          <w:rFonts w:asciiTheme="minorHAnsi" w:hAnsiTheme="minorHAnsi" w:cstheme="minorHAnsi"/>
          <w:color w:val="000000"/>
          <w:szCs w:val="24"/>
        </w:rPr>
        <w:t xml:space="preserve">with a brief explanation of the basis for evaluation in that </w:t>
      </w:r>
      <w:r w:rsidRPr="00AD5369">
        <w:rPr>
          <w:rFonts w:asciiTheme="minorHAnsi" w:hAnsiTheme="minorHAnsi" w:cstheme="minorHAnsi"/>
          <w:szCs w:val="24"/>
        </w:rPr>
        <w:t xml:space="preserve">category. </w:t>
      </w:r>
    </w:p>
    <w:p w14:paraId="1B94B9E8" w14:textId="77777777" w:rsidR="008127F3" w:rsidRPr="00AD5369" w:rsidRDefault="008127F3" w:rsidP="008127F3">
      <w:pPr>
        <w:widowControl/>
        <w:rPr>
          <w:rFonts w:asciiTheme="minorHAnsi" w:hAnsiTheme="minorHAnsi" w:cstheme="minorHAnsi"/>
          <w:szCs w:val="24"/>
        </w:rPr>
      </w:pPr>
    </w:p>
    <w:p w14:paraId="33ACAFC1" w14:textId="77777777"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All proposals will be evaluated using the following approach.  </w:t>
      </w:r>
    </w:p>
    <w:p w14:paraId="02DF5AFB" w14:textId="77777777" w:rsidR="008127F3" w:rsidRPr="00AD5369" w:rsidRDefault="008127F3" w:rsidP="008127F3">
      <w:pPr>
        <w:widowControl/>
        <w:rPr>
          <w:rFonts w:asciiTheme="minorHAnsi" w:hAnsiTheme="minorHAnsi" w:cstheme="minorHAnsi"/>
          <w:szCs w:val="24"/>
        </w:rPr>
      </w:pPr>
    </w:p>
    <w:p w14:paraId="4DB1F6D2" w14:textId="77777777"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Step 1</w:t>
      </w:r>
    </w:p>
    <w:p w14:paraId="3F56B381" w14:textId="5C9E925E" w:rsidR="008127F3" w:rsidRPr="00AD5369" w:rsidRDefault="008127F3" w:rsidP="008127F3">
      <w:pPr>
        <w:widowControl/>
        <w:rPr>
          <w:rFonts w:asciiTheme="minorHAnsi" w:hAnsiTheme="minorHAnsi" w:cstheme="minorHAnsi"/>
          <w:szCs w:val="24"/>
        </w:rPr>
      </w:pPr>
    </w:p>
    <w:p w14:paraId="2B64F6BC" w14:textId="77777777" w:rsidR="00D1582C" w:rsidRDefault="00D1582C" w:rsidP="00D1582C">
      <w:pPr>
        <w:widowControl/>
        <w:rPr>
          <w:rFonts w:asciiTheme="minorHAnsi" w:hAnsiTheme="minorHAnsi" w:cstheme="minorBidi"/>
        </w:rPr>
      </w:pPr>
      <w:r w:rsidRPr="143EC520">
        <w:rPr>
          <w:rFonts w:asciiTheme="minorHAnsi" w:hAnsiTheme="minorHAnsi" w:cstheme="minorBidi"/>
        </w:rPr>
        <w:t xml:space="preserve">In this step proposals will be evaluated to ensure that they adhere to Mandatory Requirements. The Mandatory Requirements are: </w:t>
      </w:r>
    </w:p>
    <w:p w14:paraId="1C3F02BF" w14:textId="77777777" w:rsidR="00D1582C" w:rsidRPr="006741C0" w:rsidRDefault="00D1582C" w:rsidP="00D1582C">
      <w:pPr>
        <w:widowControl/>
        <w:rPr>
          <w:rFonts w:asciiTheme="minorHAnsi" w:hAnsiTheme="minorHAnsi" w:cstheme="minorBidi"/>
        </w:rPr>
      </w:pPr>
    </w:p>
    <w:p w14:paraId="5B5A58E5" w14:textId="77777777" w:rsidR="00D1582C" w:rsidRPr="00F129A7" w:rsidRDefault="00D1582C" w:rsidP="00D1582C">
      <w:pPr>
        <w:widowControl/>
        <w:numPr>
          <w:ilvl w:val="0"/>
          <w:numId w:val="59"/>
        </w:numPr>
        <w:rPr>
          <w:rFonts w:asciiTheme="minorHAnsi" w:hAnsiTheme="minorHAnsi" w:cstheme="minorBidi"/>
        </w:rPr>
      </w:pPr>
      <w:r w:rsidRPr="143EC520">
        <w:rPr>
          <w:rFonts w:asciiTheme="minorHAnsi" w:hAnsiTheme="minorHAnsi" w:cstheme="minorBidi"/>
        </w:rPr>
        <w:t xml:space="preserve">Executive Summary </w:t>
      </w:r>
    </w:p>
    <w:p w14:paraId="341137C9" w14:textId="77777777" w:rsidR="00D1582C" w:rsidRPr="00C31F5D" w:rsidRDefault="00D1582C" w:rsidP="00D1582C">
      <w:pPr>
        <w:widowControl/>
        <w:numPr>
          <w:ilvl w:val="0"/>
          <w:numId w:val="59"/>
        </w:numPr>
        <w:rPr>
          <w:rFonts w:asciiTheme="minorHAnsi" w:hAnsiTheme="minorHAnsi" w:cstheme="minorBidi"/>
        </w:rPr>
      </w:pPr>
      <w:r w:rsidRPr="00C31F5D">
        <w:rPr>
          <w:rFonts w:asciiTheme="minorHAnsi" w:hAnsiTheme="minorHAnsi" w:cstheme="minorBidi"/>
        </w:rPr>
        <w:t>Attachment C Indiana Economic Impact Form, completed</w:t>
      </w:r>
    </w:p>
    <w:p w14:paraId="1395F7C2" w14:textId="0B898FFA" w:rsidR="00D1582C" w:rsidRPr="00C31F5D" w:rsidRDefault="00D1582C" w:rsidP="00D1582C">
      <w:pPr>
        <w:widowControl/>
        <w:numPr>
          <w:ilvl w:val="0"/>
          <w:numId w:val="59"/>
        </w:numPr>
        <w:rPr>
          <w:rFonts w:asciiTheme="minorHAnsi" w:hAnsiTheme="minorHAnsi" w:cstheme="minorHAnsi"/>
          <w:szCs w:val="24"/>
        </w:rPr>
      </w:pPr>
      <w:r w:rsidRPr="00C31F5D">
        <w:rPr>
          <w:rFonts w:asciiTheme="minorHAnsi" w:hAnsiTheme="minorHAnsi" w:cstheme="minorBidi"/>
        </w:rPr>
        <w:t>Attachment D Bid Cost</w:t>
      </w:r>
      <w:r w:rsidR="00C31F5D" w:rsidRPr="00C31F5D">
        <w:rPr>
          <w:rFonts w:asciiTheme="minorHAnsi" w:hAnsiTheme="minorHAnsi" w:cstheme="minorBidi"/>
        </w:rPr>
        <w:t xml:space="preserve"> Template</w:t>
      </w:r>
    </w:p>
    <w:p w14:paraId="7B4E89DE" w14:textId="77777777" w:rsidR="00D1582C" w:rsidRPr="00C31F5D" w:rsidRDefault="00D1582C" w:rsidP="00D1582C">
      <w:pPr>
        <w:widowControl/>
        <w:numPr>
          <w:ilvl w:val="0"/>
          <w:numId w:val="59"/>
        </w:numPr>
        <w:rPr>
          <w:rFonts w:asciiTheme="minorHAnsi" w:hAnsiTheme="minorHAnsi" w:cstheme="minorHAnsi"/>
          <w:szCs w:val="24"/>
        </w:rPr>
      </w:pPr>
      <w:r w:rsidRPr="00C31F5D">
        <w:rPr>
          <w:rFonts w:asciiTheme="minorHAnsi" w:hAnsiTheme="minorHAnsi" w:cstheme="minorBidi"/>
        </w:rPr>
        <w:t>Attachment F Attestation Form</w:t>
      </w:r>
    </w:p>
    <w:p w14:paraId="3F6F03C5" w14:textId="1B96D45A" w:rsidR="00C31F5D" w:rsidRPr="00C31F5D" w:rsidRDefault="00C31F5D" w:rsidP="00D1582C">
      <w:pPr>
        <w:widowControl/>
        <w:numPr>
          <w:ilvl w:val="0"/>
          <w:numId w:val="59"/>
        </w:numPr>
        <w:rPr>
          <w:rFonts w:asciiTheme="minorHAnsi" w:hAnsiTheme="minorHAnsi" w:cstheme="minorHAnsi"/>
          <w:szCs w:val="24"/>
        </w:rPr>
      </w:pPr>
      <w:r w:rsidRPr="00C31F5D">
        <w:rPr>
          <w:rFonts w:asciiTheme="minorHAnsi" w:hAnsiTheme="minorHAnsi" w:cstheme="minorBidi"/>
        </w:rPr>
        <w:t>Infrastructure Overview</w:t>
      </w:r>
    </w:p>
    <w:p w14:paraId="063FD251" w14:textId="47D33268" w:rsidR="00C31F5D" w:rsidRPr="00C31F5D" w:rsidRDefault="00C31F5D" w:rsidP="00D1582C">
      <w:pPr>
        <w:widowControl/>
        <w:numPr>
          <w:ilvl w:val="0"/>
          <w:numId w:val="59"/>
        </w:numPr>
        <w:rPr>
          <w:rFonts w:asciiTheme="minorHAnsi" w:hAnsiTheme="minorHAnsi" w:cstheme="minorHAnsi"/>
          <w:szCs w:val="24"/>
        </w:rPr>
      </w:pPr>
      <w:r w:rsidRPr="00C31F5D">
        <w:rPr>
          <w:rFonts w:asciiTheme="minorHAnsi" w:hAnsiTheme="minorHAnsi" w:cstheme="minorBidi"/>
        </w:rPr>
        <w:t>AI – Technical Proposal Questions</w:t>
      </w:r>
    </w:p>
    <w:p w14:paraId="1A720183" w14:textId="3130B2F7" w:rsidR="00210089" w:rsidRPr="00AD5369" w:rsidRDefault="00210089" w:rsidP="00210089">
      <w:pPr>
        <w:widowControl/>
        <w:ind w:left="720"/>
        <w:rPr>
          <w:rFonts w:asciiTheme="minorHAnsi" w:hAnsiTheme="minorHAnsi" w:cstheme="minorHAnsi"/>
          <w:szCs w:val="24"/>
        </w:rPr>
      </w:pPr>
    </w:p>
    <w:p w14:paraId="3A9DE0AD" w14:textId="5607EC25"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 Any </w:t>
      </w:r>
      <w:r w:rsidR="00210089" w:rsidRPr="00AD5369">
        <w:rPr>
          <w:rFonts w:asciiTheme="minorHAnsi" w:hAnsiTheme="minorHAnsi" w:cstheme="minorHAnsi"/>
          <w:szCs w:val="24"/>
        </w:rPr>
        <w:t>bids</w:t>
      </w:r>
      <w:r w:rsidRPr="00AD5369">
        <w:rPr>
          <w:rFonts w:asciiTheme="minorHAnsi" w:hAnsiTheme="minorHAnsi" w:cstheme="minorHAnsi"/>
          <w:szCs w:val="24"/>
        </w:rPr>
        <w:t xml:space="preserve"> not meeting the Mandatory Requirements will be disqualified.  </w:t>
      </w:r>
    </w:p>
    <w:p w14:paraId="449C3051" w14:textId="4B928CBE" w:rsidR="008127F3" w:rsidRPr="00AD5369" w:rsidRDefault="008127F3" w:rsidP="008127F3">
      <w:pPr>
        <w:widowControl/>
        <w:rPr>
          <w:rFonts w:asciiTheme="minorHAnsi" w:hAnsiTheme="minorHAnsi" w:cstheme="minorHAnsi"/>
          <w:szCs w:val="24"/>
        </w:rPr>
      </w:pPr>
    </w:p>
    <w:p w14:paraId="36F674E9" w14:textId="3066198B"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 xml:space="preserve">Step </w:t>
      </w:r>
      <w:r w:rsidR="00787D24" w:rsidRPr="00AD5369">
        <w:rPr>
          <w:rFonts w:asciiTheme="minorHAnsi" w:hAnsiTheme="minorHAnsi" w:cstheme="minorHAnsi"/>
          <w:b/>
          <w:bCs/>
          <w:szCs w:val="24"/>
          <w:u w:val="single"/>
        </w:rPr>
        <w:t>2</w:t>
      </w:r>
    </w:p>
    <w:p w14:paraId="7DCE729B" w14:textId="1DB6B4ED" w:rsidR="008127F3" w:rsidRPr="00AD5369" w:rsidRDefault="008127F3" w:rsidP="008127F3">
      <w:pPr>
        <w:widowControl/>
        <w:rPr>
          <w:rFonts w:asciiTheme="minorHAnsi" w:hAnsiTheme="minorHAnsi" w:cstheme="minorHAnsi"/>
          <w:szCs w:val="24"/>
        </w:rPr>
      </w:pPr>
    </w:p>
    <w:p w14:paraId="0BD962F3" w14:textId="77777777" w:rsidR="00C12644" w:rsidRDefault="008127F3" w:rsidP="008127F3">
      <w:pPr>
        <w:widowControl/>
        <w:rPr>
          <w:rFonts w:asciiTheme="minorHAnsi" w:hAnsiTheme="minorHAnsi" w:cstheme="minorHAnsi"/>
          <w:szCs w:val="24"/>
        </w:rPr>
      </w:pPr>
      <w:r w:rsidRPr="00AD5369">
        <w:rPr>
          <w:rFonts w:asciiTheme="minorHAnsi" w:hAnsiTheme="minorHAnsi" w:cstheme="minorHAnsi"/>
          <w:szCs w:val="24"/>
        </w:rPr>
        <w:t>If the State conducts additional rounds of discussions and a BAFO</w:t>
      </w:r>
      <w:r w:rsidR="00FC3FF2" w:rsidRPr="00AD5369">
        <w:rPr>
          <w:rFonts w:asciiTheme="minorHAnsi" w:hAnsiTheme="minorHAnsi" w:cstheme="minorHAnsi"/>
          <w:szCs w:val="24"/>
        </w:rPr>
        <w:t>, then</w:t>
      </w:r>
      <w:r w:rsidRPr="00AD5369">
        <w:rPr>
          <w:rFonts w:asciiTheme="minorHAnsi" w:hAnsiTheme="minorHAnsi" w:cstheme="minorHAnsi"/>
          <w:szCs w:val="24"/>
        </w:rPr>
        <w:t xml:space="preserve"> </w:t>
      </w:r>
      <w:r w:rsidR="000C3678" w:rsidRPr="00AD5369">
        <w:rPr>
          <w:rFonts w:asciiTheme="minorHAnsi" w:hAnsiTheme="minorHAnsi" w:cstheme="minorHAnsi"/>
          <w:szCs w:val="24"/>
        </w:rPr>
        <w:t xml:space="preserve">scores will be recomputed. </w:t>
      </w:r>
    </w:p>
    <w:p w14:paraId="788EA8FC" w14:textId="77777777" w:rsidR="00C12644" w:rsidRDefault="00C12644" w:rsidP="008127F3">
      <w:pPr>
        <w:widowControl/>
        <w:rPr>
          <w:rFonts w:asciiTheme="minorHAnsi" w:hAnsiTheme="minorHAnsi" w:cstheme="minorHAnsi"/>
          <w:szCs w:val="24"/>
        </w:rPr>
      </w:pPr>
    </w:p>
    <w:p w14:paraId="131DF10B" w14:textId="0F2A62A1" w:rsidR="007562A1" w:rsidRPr="00AD5369" w:rsidRDefault="00456611" w:rsidP="008127F3">
      <w:pPr>
        <w:widowControl/>
        <w:rPr>
          <w:rFonts w:asciiTheme="minorHAnsi" w:hAnsiTheme="minorHAnsi" w:cstheme="minorHAnsi"/>
          <w:szCs w:val="24"/>
        </w:rPr>
      </w:pPr>
      <w:r>
        <w:rPr>
          <w:rFonts w:asciiTheme="minorHAnsi" w:hAnsiTheme="minorHAnsi" w:cstheme="minorHAnsi"/>
          <w:szCs w:val="24"/>
        </w:rPr>
        <w:t>As per 1.11</w:t>
      </w:r>
      <w:r w:rsidR="00C12644">
        <w:rPr>
          <w:rFonts w:asciiTheme="minorHAnsi" w:hAnsiTheme="minorHAnsi" w:cstheme="minorHAnsi"/>
          <w:szCs w:val="24"/>
        </w:rPr>
        <w:t>, t</w:t>
      </w:r>
      <w:r w:rsidR="007562A1">
        <w:rPr>
          <w:rFonts w:asciiTheme="minorHAnsi" w:hAnsiTheme="minorHAnsi" w:cstheme="minorHAnsi"/>
          <w:szCs w:val="24"/>
        </w:rPr>
        <w:t>he State reserves the right to award based on initial bid responses received. Therefore, each bid response shoul</w:t>
      </w:r>
      <w:r w:rsidR="007A7B93">
        <w:rPr>
          <w:rFonts w:asciiTheme="minorHAnsi" w:hAnsiTheme="minorHAnsi" w:cstheme="minorHAnsi"/>
          <w:szCs w:val="24"/>
        </w:rPr>
        <w:t>d contain the Respondent’s best terms from a price and technical</w:t>
      </w:r>
      <w:r w:rsidR="0008445D">
        <w:rPr>
          <w:rFonts w:asciiTheme="minorHAnsi" w:hAnsiTheme="minorHAnsi" w:cstheme="minorHAnsi"/>
          <w:szCs w:val="24"/>
        </w:rPr>
        <w:t xml:space="preserve"> standpoint.</w:t>
      </w:r>
    </w:p>
    <w:p w14:paraId="5B66AC2B" w14:textId="099A2C2A" w:rsidR="00C63DFC" w:rsidRPr="00195460" w:rsidRDefault="00C63DFC" w:rsidP="00C63DFC">
      <w:pPr>
        <w:ind w:left="720" w:right="180"/>
        <w:jc w:val="both"/>
        <w:rPr>
          <w:rFonts w:asciiTheme="minorHAnsi" w:hAnsiTheme="minorHAnsi" w:cstheme="minorHAnsi"/>
          <w:szCs w:val="24"/>
        </w:rPr>
      </w:pPr>
      <w:bookmarkStart w:id="229" w:name="_3.2.1_Adherence_to"/>
      <w:bookmarkStart w:id="230" w:name="_3.2.3_Price"/>
      <w:bookmarkStart w:id="231" w:name="_3.2.7_Indiana_Veteran"/>
      <w:bookmarkStart w:id="232" w:name="_Hlk116468001"/>
      <w:bookmarkEnd w:id="229"/>
      <w:bookmarkEnd w:id="230"/>
      <w:bookmarkEnd w:id="231"/>
    </w:p>
    <w:bookmarkEnd w:id="232"/>
    <w:p w14:paraId="4CE9C98C" w14:textId="77777777" w:rsidR="0083637D" w:rsidRPr="00195460" w:rsidRDefault="0083637D" w:rsidP="0083637D">
      <w:pPr>
        <w:ind w:right="180"/>
        <w:jc w:val="both"/>
        <w:rPr>
          <w:rFonts w:asciiTheme="minorHAnsi" w:hAnsiTheme="minorHAnsi" w:cstheme="minorHAnsi"/>
          <w:szCs w:val="24"/>
        </w:rPr>
      </w:pPr>
    </w:p>
    <w:p w14:paraId="1EA0D854" w14:textId="77777777" w:rsidR="0083637D" w:rsidRPr="00195460" w:rsidRDefault="0083637D" w:rsidP="0083637D">
      <w:pPr>
        <w:ind w:right="180"/>
        <w:jc w:val="both"/>
        <w:rPr>
          <w:rFonts w:asciiTheme="minorHAnsi" w:hAnsiTheme="minorHAnsi" w:cstheme="minorHAnsi"/>
          <w:szCs w:val="24"/>
        </w:rPr>
      </w:pPr>
    </w:p>
    <w:bookmarkEnd w:id="1"/>
    <w:p w14:paraId="600A433C" w14:textId="77777777" w:rsidR="006A14A6" w:rsidRPr="00AD5369" w:rsidRDefault="006A14A6" w:rsidP="006733D7">
      <w:pPr>
        <w:widowControl/>
        <w:rPr>
          <w:rFonts w:asciiTheme="minorHAnsi" w:hAnsiTheme="minorHAnsi" w:cstheme="minorHAnsi"/>
          <w:szCs w:val="24"/>
        </w:rPr>
      </w:pPr>
    </w:p>
    <w:sectPr w:rsidR="006A14A6" w:rsidRPr="00AD5369" w:rsidSect="00B16BE3">
      <w:headerReference w:type="default" r:id="rId50"/>
      <w:footerReference w:type="even" r:id="rId51"/>
      <w:footerReference w:type="default" r:id="rId52"/>
      <w:headerReference w:type="first" r:id="rId53"/>
      <w:footerReference w:type="first" r:id="rId54"/>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31FC3" w14:textId="77777777" w:rsidR="00AD42B7" w:rsidRDefault="00AD42B7">
      <w:r>
        <w:separator/>
      </w:r>
    </w:p>
  </w:endnote>
  <w:endnote w:type="continuationSeparator" w:id="0">
    <w:p w14:paraId="2702B43D" w14:textId="77777777" w:rsidR="00AD42B7" w:rsidRDefault="00AD42B7">
      <w:r>
        <w:continuationSeparator/>
      </w:r>
    </w:p>
  </w:endnote>
  <w:endnote w:type="continuationNotice" w:id="1">
    <w:p w14:paraId="2142F15D" w14:textId="77777777" w:rsidR="00AD42B7" w:rsidRDefault="00AD4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A303" w14:textId="0D1F6B34"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1301">
      <w:rPr>
        <w:rStyle w:val="PageNumber"/>
        <w:noProof/>
      </w:rPr>
      <w:t>9</w: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2027567"/>
      <w:docPartObj>
        <w:docPartGallery w:val="Page Numbers (Bottom of Page)"/>
        <w:docPartUnique/>
      </w:docPartObj>
    </w:sdtPr>
    <w:sdtEndPr>
      <w:rPr>
        <w:noProof/>
      </w:rPr>
    </w:sdtEndPr>
    <w:sdtContent>
      <w:p w14:paraId="54DFEB4B" w14:textId="1DAA9C9A" w:rsidR="00685C78" w:rsidRPr="009F26F7" w:rsidRDefault="00685C78" w:rsidP="002F2EE9">
        <w:pPr>
          <w:pStyle w:val="Footer"/>
          <w:rPr>
            <w:rFonts w:asciiTheme="minorHAnsi" w:hAnsiTheme="minorHAnsi" w:cstheme="minorHAnsi"/>
          </w:rPr>
        </w:pPr>
      </w:p>
      <w:p w14:paraId="0D347A90" w14:textId="2E06C5D3" w:rsidR="002F2EE9" w:rsidRDefault="00AD42B7" w:rsidP="002F2EE9">
        <w:pPr>
          <w:pStyle w:val="Footer"/>
          <w:rPr>
            <w:rFonts w:cstheme="minorHAnsi"/>
          </w:rPr>
        </w:pPr>
        <w:sdt>
          <w:sdtPr>
            <w:rPr>
              <w:rFonts w:asciiTheme="minorHAnsi" w:hAnsiTheme="minorHAnsi" w:cstheme="minorHAnsi"/>
            </w:rPr>
            <w:id w:val="-1705238520"/>
            <w:docPartObj>
              <w:docPartGallery w:val="Page Numbers (Top of Page)"/>
              <w:docPartUnique/>
            </w:docPartObj>
          </w:sdtPr>
          <w:sdtEndPr/>
          <w:sdtContent>
            <w:r w:rsidR="002F2EE9" w:rsidRPr="00C2781D">
              <w:rPr>
                <w:rFonts w:asciiTheme="minorHAnsi" w:hAnsiTheme="minorHAnsi" w:cstheme="minorHAnsi"/>
              </w:rPr>
              <w:t xml:space="preserve">Page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PAGE </w:instrText>
            </w:r>
            <w:r w:rsidR="002F2EE9" w:rsidRPr="00C2781D">
              <w:rPr>
                <w:rFonts w:asciiTheme="minorHAnsi" w:hAnsiTheme="minorHAnsi" w:cstheme="minorHAnsi"/>
                <w:b/>
                <w:bCs/>
                <w:szCs w:val="24"/>
              </w:rPr>
              <w:fldChar w:fldCharType="separate"/>
            </w:r>
            <w:r w:rsidR="002F2EE9">
              <w:rPr>
                <w:rFonts w:cstheme="minorHAnsi"/>
                <w:b/>
                <w:bCs/>
                <w:szCs w:val="24"/>
              </w:rPr>
              <w:t>3</w:t>
            </w:r>
            <w:r w:rsidR="002F2EE9" w:rsidRPr="00C2781D">
              <w:rPr>
                <w:rFonts w:asciiTheme="minorHAnsi" w:hAnsiTheme="minorHAnsi" w:cstheme="minorHAnsi"/>
                <w:b/>
                <w:bCs/>
                <w:szCs w:val="24"/>
              </w:rPr>
              <w:fldChar w:fldCharType="end"/>
            </w:r>
            <w:r w:rsidR="002F2EE9" w:rsidRPr="00C2781D">
              <w:rPr>
                <w:rFonts w:asciiTheme="minorHAnsi" w:hAnsiTheme="minorHAnsi" w:cstheme="minorHAnsi"/>
              </w:rPr>
              <w:t xml:space="preserve"> of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NUMPAGES  </w:instrText>
            </w:r>
            <w:r w:rsidR="002F2EE9" w:rsidRPr="00C2781D">
              <w:rPr>
                <w:rFonts w:asciiTheme="minorHAnsi" w:hAnsiTheme="minorHAnsi" w:cstheme="minorHAnsi"/>
                <w:b/>
                <w:bCs/>
                <w:szCs w:val="24"/>
              </w:rPr>
              <w:fldChar w:fldCharType="separate"/>
            </w:r>
            <w:r w:rsidR="002F2EE9">
              <w:rPr>
                <w:rFonts w:cstheme="minorHAnsi"/>
                <w:b/>
                <w:bCs/>
                <w:szCs w:val="24"/>
              </w:rPr>
              <w:t>36</w:t>
            </w:r>
            <w:r w:rsidR="002F2EE9" w:rsidRPr="00C2781D">
              <w:rPr>
                <w:rFonts w:asciiTheme="minorHAnsi" w:hAnsiTheme="minorHAnsi" w:cstheme="minorHAnsi"/>
                <w:b/>
                <w:bCs/>
                <w:szCs w:val="24"/>
              </w:rPr>
              <w:fldChar w:fldCharType="end"/>
            </w:r>
          </w:sdtContent>
        </w:sdt>
      </w:p>
      <w:p w14:paraId="4430BFF0" w14:textId="314E9F69" w:rsidR="00DD302B" w:rsidRDefault="00DD302B">
        <w:pPr>
          <w:pStyle w:val="Footer"/>
          <w:rPr>
            <w:noProof/>
          </w:rPr>
        </w:pPr>
      </w:p>
      <w:p w14:paraId="0E4A59EE" w14:textId="3983E161" w:rsidR="0022154F" w:rsidRDefault="00AD42B7">
        <w:pPr>
          <w:pStyle w:val="Footer"/>
        </w:pPr>
      </w:p>
    </w:sdtContent>
  </w:sdt>
  <w:p w14:paraId="0A502BE6" w14:textId="77777777" w:rsidR="00594DC6" w:rsidRDefault="00594D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2735F2E" w14:paraId="7BB29A53" w14:textId="77777777" w:rsidTr="004C044E">
      <w:tc>
        <w:tcPr>
          <w:tcW w:w="3120" w:type="dxa"/>
        </w:tcPr>
        <w:p w14:paraId="4BEE519C" w14:textId="77B2FD8F" w:rsidR="72735F2E" w:rsidRDefault="72735F2E" w:rsidP="004C044E">
          <w:pPr>
            <w:pStyle w:val="Header"/>
            <w:ind w:left="-115"/>
          </w:pPr>
        </w:p>
      </w:tc>
      <w:tc>
        <w:tcPr>
          <w:tcW w:w="3120" w:type="dxa"/>
        </w:tcPr>
        <w:p w14:paraId="57782DB9" w14:textId="03A1EC52" w:rsidR="72735F2E" w:rsidRDefault="72735F2E" w:rsidP="004C044E">
          <w:pPr>
            <w:pStyle w:val="Header"/>
            <w:jc w:val="center"/>
          </w:pPr>
        </w:p>
      </w:tc>
      <w:tc>
        <w:tcPr>
          <w:tcW w:w="3120" w:type="dxa"/>
        </w:tcPr>
        <w:p w14:paraId="3CDBEC66" w14:textId="6A3457B5" w:rsidR="72735F2E" w:rsidRDefault="72735F2E" w:rsidP="004C044E">
          <w:pPr>
            <w:pStyle w:val="Header"/>
            <w:ind w:right="-115"/>
            <w:jc w:val="right"/>
          </w:pPr>
        </w:p>
      </w:tc>
    </w:tr>
  </w:tbl>
  <w:p w14:paraId="71469D1D" w14:textId="5348146F" w:rsidR="72735F2E" w:rsidRDefault="72735F2E" w:rsidP="004C0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DF84F" w14:textId="77777777" w:rsidR="00AD42B7" w:rsidRDefault="00AD42B7">
      <w:r>
        <w:separator/>
      </w:r>
    </w:p>
  </w:footnote>
  <w:footnote w:type="continuationSeparator" w:id="0">
    <w:p w14:paraId="6D179DDC" w14:textId="77777777" w:rsidR="00AD42B7" w:rsidRDefault="00AD42B7">
      <w:r>
        <w:continuationSeparator/>
      </w:r>
    </w:p>
  </w:footnote>
  <w:footnote w:type="continuationNotice" w:id="1">
    <w:p w14:paraId="0667019E" w14:textId="77777777" w:rsidR="00AD42B7" w:rsidRDefault="00AD42B7"/>
  </w:footnote>
  <w:footnote w:id="2">
    <w:p w14:paraId="2C2C2A05" w14:textId="300286DA" w:rsidR="00CA200E" w:rsidRPr="008C16C1" w:rsidRDefault="00CA200E">
      <w:pPr>
        <w:pStyle w:val="FootnoteText"/>
        <w:rPr>
          <w:rFonts w:asciiTheme="minorHAnsi" w:hAnsiTheme="minorHAnsi" w:cstheme="minorHAnsi"/>
        </w:rPr>
      </w:pPr>
      <w:r w:rsidRPr="008C16C1">
        <w:rPr>
          <w:rStyle w:val="FootnoteReference"/>
          <w:rFonts w:asciiTheme="minorHAnsi" w:hAnsiTheme="minorHAnsi" w:cstheme="minorHAnsi"/>
        </w:rPr>
        <w:footnoteRef/>
      </w:r>
      <w:r w:rsidRPr="008C16C1">
        <w:rPr>
          <w:rFonts w:asciiTheme="minorHAnsi" w:hAnsiTheme="minorHAnsi" w:cstheme="minorHAnsi"/>
        </w:rPr>
        <w:t xml:space="preserve"> Points do not apply in a Negotiated Bid</w:t>
      </w:r>
    </w:p>
  </w:footnote>
  <w:footnote w:id="3">
    <w:p w14:paraId="6E887DA8" w14:textId="0D3BA421" w:rsidR="00651FD1" w:rsidRPr="00F429E5" w:rsidRDefault="00651FD1" w:rsidP="00651FD1">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3E0963" w:rsidRPr="003E0963">
        <w:rPr>
          <w:rStyle w:val="ui-provider"/>
          <w:rFonts w:asciiTheme="minorHAnsi" w:hAnsiTheme="minorHAnsi" w:cstheme="minorHAnsi"/>
        </w:rPr>
        <w:t>[1] Submission dates for Proposals, and Reference Check Forms to State ARE binding and not subject to change.</w:t>
      </w:r>
    </w:p>
  </w:footnote>
  <w:footnote w:id="4">
    <w:p w14:paraId="5124D8AF" w14:textId="0BEF2DB0" w:rsidR="0217DCF0" w:rsidRDefault="0217DCF0" w:rsidP="0217DCF0">
      <w:pPr>
        <w:pStyle w:val="FootnoteText"/>
      </w:pPr>
      <w:r w:rsidRPr="0217DCF0">
        <w:rPr>
          <w:rStyle w:val="FootnoteReference"/>
        </w:rPr>
        <w:footnoteRef/>
      </w:r>
      <w:r>
        <w:t xml:space="preserve"> </w:t>
      </w:r>
      <w:r w:rsidRPr="0217DCF0">
        <w:rPr>
          <w:rFonts w:ascii="Calibri" w:eastAsia="Calibri" w:hAnsi="Calibri" w:cs="Calibri"/>
          <w:color w:val="000000" w:themeColor="text1"/>
          <w:sz w:val="19"/>
          <w:szCs w:val="19"/>
        </w:rPr>
        <w:t>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2735F2E" w14:paraId="21DC7927" w14:textId="77777777" w:rsidTr="004C044E">
      <w:tc>
        <w:tcPr>
          <w:tcW w:w="3120" w:type="dxa"/>
        </w:tcPr>
        <w:p w14:paraId="58357876" w14:textId="63609B35" w:rsidR="72735F2E" w:rsidRDefault="72735F2E" w:rsidP="004C044E">
          <w:pPr>
            <w:pStyle w:val="Header"/>
            <w:ind w:left="-115"/>
          </w:pPr>
        </w:p>
      </w:tc>
      <w:tc>
        <w:tcPr>
          <w:tcW w:w="3120" w:type="dxa"/>
        </w:tcPr>
        <w:p w14:paraId="3F1BDF7C" w14:textId="053F15B1" w:rsidR="72735F2E" w:rsidRDefault="72735F2E" w:rsidP="004C044E">
          <w:pPr>
            <w:pStyle w:val="Header"/>
            <w:jc w:val="center"/>
          </w:pPr>
        </w:p>
      </w:tc>
      <w:tc>
        <w:tcPr>
          <w:tcW w:w="3120" w:type="dxa"/>
        </w:tcPr>
        <w:p w14:paraId="61D9F09D" w14:textId="385558E8" w:rsidR="72735F2E" w:rsidRDefault="72735F2E" w:rsidP="004C044E">
          <w:pPr>
            <w:pStyle w:val="Header"/>
            <w:ind w:right="-115"/>
            <w:jc w:val="right"/>
          </w:pPr>
        </w:p>
      </w:tc>
    </w:tr>
  </w:tbl>
  <w:p w14:paraId="2020C5BB" w14:textId="6EC2CC16" w:rsidR="72735F2E" w:rsidRDefault="72735F2E" w:rsidP="004C0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2735F2E" w14:paraId="25110180" w14:textId="77777777" w:rsidTr="004C044E">
      <w:tc>
        <w:tcPr>
          <w:tcW w:w="3120" w:type="dxa"/>
        </w:tcPr>
        <w:p w14:paraId="598D3E11" w14:textId="2404DCB1" w:rsidR="72735F2E" w:rsidRDefault="72735F2E" w:rsidP="004C044E">
          <w:pPr>
            <w:pStyle w:val="Header"/>
            <w:ind w:left="-115"/>
          </w:pPr>
        </w:p>
      </w:tc>
      <w:tc>
        <w:tcPr>
          <w:tcW w:w="3120" w:type="dxa"/>
        </w:tcPr>
        <w:p w14:paraId="2A48B079" w14:textId="007BE831" w:rsidR="72735F2E" w:rsidRDefault="72735F2E" w:rsidP="004C044E">
          <w:pPr>
            <w:pStyle w:val="Header"/>
            <w:jc w:val="center"/>
          </w:pPr>
        </w:p>
      </w:tc>
      <w:tc>
        <w:tcPr>
          <w:tcW w:w="3120" w:type="dxa"/>
        </w:tcPr>
        <w:p w14:paraId="258E84B8" w14:textId="3C44DAC0" w:rsidR="72735F2E" w:rsidRDefault="72735F2E" w:rsidP="004C044E">
          <w:pPr>
            <w:pStyle w:val="Header"/>
            <w:ind w:right="-115"/>
            <w:jc w:val="right"/>
          </w:pPr>
        </w:p>
      </w:tc>
    </w:tr>
  </w:tbl>
  <w:p w14:paraId="795BD6FF" w14:textId="2FE542D9" w:rsidR="72735F2E" w:rsidRDefault="72735F2E" w:rsidP="004C0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87994"/>
    <w:multiLevelType w:val="hybridMultilevel"/>
    <w:tmpl w:val="C2DE5E72"/>
    <w:lvl w:ilvl="0" w:tplc="F978F2FC">
      <w:start w:val="1"/>
      <w:numFmt w:val="decimal"/>
      <w:lvlText w:val="%1."/>
      <w:lvlJc w:val="left"/>
      <w:pPr>
        <w:ind w:left="720" w:hanging="360"/>
      </w:pPr>
      <w:rPr>
        <w:rFonts w:hint="default"/>
      </w:rPr>
    </w:lvl>
    <w:lvl w:ilvl="1" w:tplc="8B94188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7"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EB0756"/>
    <w:multiLevelType w:val="singleLevel"/>
    <w:tmpl w:val="BA68DEE0"/>
    <w:lvl w:ilvl="0">
      <w:start w:val="1"/>
      <w:numFmt w:val="decimal"/>
      <w:lvlText w:val="%1."/>
      <w:lvlJc w:val="left"/>
      <w:pPr>
        <w:tabs>
          <w:tab w:val="num" w:pos="360"/>
        </w:tabs>
        <w:ind w:left="360" w:hanging="360"/>
      </w:pPr>
    </w:lvl>
  </w:abstractNum>
  <w:abstractNum w:abstractNumId="10"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1" w15:restartNumberingAfterBreak="0">
    <w:nsid w:val="1AA60A28"/>
    <w:multiLevelType w:val="hybridMultilevel"/>
    <w:tmpl w:val="B5E2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E2BCF"/>
    <w:multiLevelType w:val="hybridMultilevel"/>
    <w:tmpl w:val="D40C89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6D4E6A"/>
    <w:multiLevelType w:val="hybridMultilevel"/>
    <w:tmpl w:val="F82AF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22"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2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30"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3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3"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7" w15:restartNumberingAfterBreak="0">
    <w:nsid w:val="55AA0FF6"/>
    <w:multiLevelType w:val="hybridMultilevel"/>
    <w:tmpl w:val="8EEC9B76"/>
    <w:lvl w:ilvl="0" w:tplc="FFCA8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C4674D"/>
    <w:multiLevelType w:val="multilevel"/>
    <w:tmpl w:val="C9B841A2"/>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9"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15:restartNumberingAfterBreak="0">
    <w:nsid w:val="5AF4118F"/>
    <w:multiLevelType w:val="hybridMultilevel"/>
    <w:tmpl w:val="7F266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5D5265DA"/>
    <w:multiLevelType w:val="hybridMultilevel"/>
    <w:tmpl w:val="5B068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9971195"/>
    <w:multiLevelType w:val="hybridMultilevel"/>
    <w:tmpl w:val="6212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57"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78D3AE7"/>
    <w:multiLevelType w:val="multilevel"/>
    <w:tmpl w:val="05B8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60"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108311682">
    <w:abstractNumId w:val="59"/>
  </w:num>
  <w:num w:numId="2" w16cid:durableId="1361583864">
    <w:abstractNumId w:val="45"/>
  </w:num>
  <w:num w:numId="3" w16cid:durableId="839547315">
    <w:abstractNumId w:val="36"/>
  </w:num>
  <w:num w:numId="4" w16cid:durableId="1011224430">
    <w:abstractNumId w:val="61"/>
  </w:num>
  <w:num w:numId="5" w16cid:durableId="1550075155">
    <w:abstractNumId w:val="3"/>
  </w:num>
  <w:num w:numId="6" w16cid:durableId="651298529">
    <w:abstractNumId w:val="60"/>
  </w:num>
  <w:num w:numId="7" w16cid:durableId="490298832">
    <w:abstractNumId w:val="5"/>
  </w:num>
  <w:num w:numId="8" w16cid:durableId="174348789">
    <w:abstractNumId w:val="32"/>
  </w:num>
  <w:num w:numId="9" w16cid:durableId="2070304000">
    <w:abstractNumId w:val="4"/>
  </w:num>
  <w:num w:numId="10" w16cid:durableId="227766942">
    <w:abstractNumId w:val="35"/>
  </w:num>
  <w:num w:numId="11" w16cid:durableId="101656456">
    <w:abstractNumId w:val="22"/>
  </w:num>
  <w:num w:numId="12" w16cid:durableId="1865628878">
    <w:abstractNumId w:val="46"/>
  </w:num>
  <w:num w:numId="13" w16cid:durableId="1793590569">
    <w:abstractNumId w:val="2"/>
  </w:num>
  <w:num w:numId="14" w16cid:durableId="1215585813">
    <w:abstractNumId w:val="40"/>
  </w:num>
  <w:num w:numId="15" w16cid:durableId="231088024">
    <w:abstractNumId w:val="26"/>
  </w:num>
  <w:num w:numId="16" w16cid:durableId="1832062525">
    <w:abstractNumId w:val="28"/>
  </w:num>
  <w:num w:numId="17" w16cid:durableId="365298390">
    <w:abstractNumId w:val="43"/>
  </w:num>
  <w:num w:numId="18" w16cid:durableId="504056369">
    <w:abstractNumId w:val="51"/>
  </w:num>
  <w:num w:numId="19" w16cid:durableId="1312948287">
    <w:abstractNumId w:val="33"/>
  </w:num>
  <w:num w:numId="20" w16cid:durableId="1895502810">
    <w:abstractNumId w:val="15"/>
  </w:num>
  <w:num w:numId="21" w16cid:durableId="1829396365">
    <w:abstractNumId w:val="0"/>
  </w:num>
  <w:num w:numId="22" w16cid:durableId="1342125601">
    <w:abstractNumId w:val="39"/>
  </w:num>
  <w:num w:numId="23" w16cid:durableId="2127849931">
    <w:abstractNumId w:val="25"/>
  </w:num>
  <w:num w:numId="24" w16cid:durableId="1310132376">
    <w:abstractNumId w:val="38"/>
  </w:num>
  <w:num w:numId="25" w16cid:durableId="661086281">
    <w:abstractNumId w:val="6"/>
  </w:num>
  <w:num w:numId="26" w16cid:durableId="906769051">
    <w:abstractNumId w:val="30"/>
  </w:num>
  <w:num w:numId="27" w16cid:durableId="2105876276">
    <w:abstractNumId w:val="24"/>
  </w:num>
  <w:num w:numId="28" w16cid:durableId="698044846">
    <w:abstractNumId w:val="48"/>
  </w:num>
  <w:num w:numId="29" w16cid:durableId="321004395">
    <w:abstractNumId w:val="7"/>
  </w:num>
  <w:num w:numId="30" w16cid:durableId="1049769632">
    <w:abstractNumId w:val="13"/>
  </w:num>
  <w:num w:numId="31" w16cid:durableId="1775855048">
    <w:abstractNumId w:val="14"/>
  </w:num>
  <w:num w:numId="32" w16cid:durableId="1210454110">
    <w:abstractNumId w:val="53"/>
  </w:num>
  <w:num w:numId="33" w16cid:durableId="1361198835">
    <w:abstractNumId w:val="55"/>
  </w:num>
  <w:num w:numId="34" w16cid:durableId="961615356">
    <w:abstractNumId w:val="42"/>
  </w:num>
  <w:num w:numId="35" w16cid:durableId="311108858">
    <w:abstractNumId w:val="20"/>
  </w:num>
  <w:num w:numId="36" w16cid:durableId="1380745061">
    <w:abstractNumId w:val="54"/>
  </w:num>
  <w:num w:numId="37" w16cid:durableId="857735870">
    <w:abstractNumId w:val="52"/>
  </w:num>
  <w:num w:numId="38" w16cid:durableId="1918784095">
    <w:abstractNumId w:val="8"/>
  </w:num>
  <w:num w:numId="39" w16cid:durableId="1628002013">
    <w:abstractNumId w:val="47"/>
  </w:num>
  <w:num w:numId="40" w16cid:durableId="577135609">
    <w:abstractNumId w:val="19"/>
  </w:num>
  <w:num w:numId="41" w16cid:durableId="1721904221">
    <w:abstractNumId w:val="11"/>
  </w:num>
  <w:num w:numId="42" w16cid:durableId="1361124659">
    <w:abstractNumId w:val="41"/>
  </w:num>
  <w:num w:numId="43" w16cid:durableId="144005685">
    <w:abstractNumId w:val="50"/>
  </w:num>
  <w:num w:numId="44" w16cid:durableId="1071385714">
    <w:abstractNumId w:val="49"/>
  </w:num>
  <w:num w:numId="45" w16cid:durableId="1178345831">
    <w:abstractNumId w:val="16"/>
  </w:num>
  <w:num w:numId="46" w16cid:durableId="1120689561">
    <w:abstractNumId w:val="18"/>
  </w:num>
  <w:num w:numId="47" w16cid:durableId="546920080">
    <w:abstractNumId w:val="12"/>
  </w:num>
  <w:num w:numId="48" w16cid:durableId="2023318313">
    <w:abstractNumId w:val="44"/>
  </w:num>
  <w:num w:numId="49" w16cid:durableId="2029521746">
    <w:abstractNumId w:val="58"/>
  </w:num>
  <w:num w:numId="50" w16cid:durableId="361370404">
    <w:abstractNumId w:val="59"/>
  </w:num>
  <w:num w:numId="51" w16cid:durableId="1705060362">
    <w:abstractNumId w:val="5"/>
  </w:num>
  <w:num w:numId="52" w16cid:durableId="102921162">
    <w:abstractNumId w:val="21"/>
  </w:num>
  <w:num w:numId="53" w16cid:durableId="1588952777">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1714142">
    <w:abstractNumId w:val="10"/>
  </w:num>
  <w:num w:numId="55" w16cid:durableId="1836335862">
    <w:abstractNumId w:val="5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337500">
    <w:abstractNumId w:val="4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245121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509229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9683657">
    <w:abstractNumId w:val="27"/>
  </w:num>
  <w:num w:numId="60" w16cid:durableId="1744521021">
    <w:abstractNumId w:val="7"/>
  </w:num>
  <w:num w:numId="61" w16cid:durableId="1012681821">
    <w:abstractNumId w:val="2"/>
  </w:num>
  <w:num w:numId="62" w16cid:durableId="1924799539">
    <w:abstractNumId w:val="56"/>
  </w:num>
  <w:num w:numId="63" w16cid:durableId="7251803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30984977">
    <w:abstractNumId w:val="17"/>
  </w:num>
  <w:num w:numId="65" w16cid:durableId="1499424386">
    <w:abstractNumId w:val="29"/>
  </w:num>
  <w:num w:numId="66" w16cid:durableId="1642231413">
    <w:abstractNumId w:val="23"/>
  </w:num>
  <w:num w:numId="67" w16cid:durableId="1263297149">
    <w:abstractNumId w:val="9"/>
  </w:num>
  <w:num w:numId="68" w16cid:durableId="538510616">
    <w:abstractNumId w:val="57"/>
  </w:num>
  <w:num w:numId="69" w16cid:durableId="1952123322">
    <w:abstractNumId w:val="27"/>
  </w:num>
  <w:num w:numId="70" w16cid:durableId="1718696516">
    <w:abstractNumId w:val="37"/>
  </w:num>
  <w:num w:numId="71" w16cid:durableId="828911615">
    <w:abstractNumId w:val="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26E4"/>
    <w:rsid w:val="0000355C"/>
    <w:rsid w:val="0000448D"/>
    <w:rsid w:val="00005DB3"/>
    <w:rsid w:val="0000753B"/>
    <w:rsid w:val="00007A94"/>
    <w:rsid w:val="00007DC1"/>
    <w:rsid w:val="000101CE"/>
    <w:rsid w:val="00016A79"/>
    <w:rsid w:val="00023074"/>
    <w:rsid w:val="00023392"/>
    <w:rsid w:val="00023549"/>
    <w:rsid w:val="00023D70"/>
    <w:rsid w:val="00024F56"/>
    <w:rsid w:val="0002682F"/>
    <w:rsid w:val="00026A14"/>
    <w:rsid w:val="00027572"/>
    <w:rsid w:val="00030461"/>
    <w:rsid w:val="0003061F"/>
    <w:rsid w:val="00031BB3"/>
    <w:rsid w:val="0003210C"/>
    <w:rsid w:val="000330AA"/>
    <w:rsid w:val="00035916"/>
    <w:rsid w:val="00035B6D"/>
    <w:rsid w:val="00036AC3"/>
    <w:rsid w:val="000408D4"/>
    <w:rsid w:val="000411D9"/>
    <w:rsid w:val="000426D8"/>
    <w:rsid w:val="00042EDC"/>
    <w:rsid w:val="00045288"/>
    <w:rsid w:val="000461CF"/>
    <w:rsid w:val="00046693"/>
    <w:rsid w:val="000471D7"/>
    <w:rsid w:val="000501CB"/>
    <w:rsid w:val="00051351"/>
    <w:rsid w:val="00051EB9"/>
    <w:rsid w:val="00051F86"/>
    <w:rsid w:val="000538DF"/>
    <w:rsid w:val="00053F45"/>
    <w:rsid w:val="0005434F"/>
    <w:rsid w:val="000601DE"/>
    <w:rsid w:val="0006369F"/>
    <w:rsid w:val="00064385"/>
    <w:rsid w:val="0006518E"/>
    <w:rsid w:val="00066CD7"/>
    <w:rsid w:val="0007205C"/>
    <w:rsid w:val="0007221E"/>
    <w:rsid w:val="00072F8C"/>
    <w:rsid w:val="000745E4"/>
    <w:rsid w:val="00075E94"/>
    <w:rsid w:val="000806C8"/>
    <w:rsid w:val="00081B19"/>
    <w:rsid w:val="00081D88"/>
    <w:rsid w:val="000827E7"/>
    <w:rsid w:val="0008281E"/>
    <w:rsid w:val="00084279"/>
    <w:rsid w:val="0008445D"/>
    <w:rsid w:val="00084B55"/>
    <w:rsid w:val="00085578"/>
    <w:rsid w:val="00091C8A"/>
    <w:rsid w:val="00092BB5"/>
    <w:rsid w:val="000A0D80"/>
    <w:rsid w:val="000A2D35"/>
    <w:rsid w:val="000A3494"/>
    <w:rsid w:val="000A52A1"/>
    <w:rsid w:val="000A63DE"/>
    <w:rsid w:val="000A6C9C"/>
    <w:rsid w:val="000A6CEC"/>
    <w:rsid w:val="000B104B"/>
    <w:rsid w:val="000B14BB"/>
    <w:rsid w:val="000B29AC"/>
    <w:rsid w:val="000B71E7"/>
    <w:rsid w:val="000B7BE7"/>
    <w:rsid w:val="000C2882"/>
    <w:rsid w:val="000C3678"/>
    <w:rsid w:val="000C442B"/>
    <w:rsid w:val="000C7CC3"/>
    <w:rsid w:val="000C7DE8"/>
    <w:rsid w:val="000D036C"/>
    <w:rsid w:val="000D0F28"/>
    <w:rsid w:val="000D4FDC"/>
    <w:rsid w:val="000D7366"/>
    <w:rsid w:val="000D7649"/>
    <w:rsid w:val="000D7DBC"/>
    <w:rsid w:val="000E4970"/>
    <w:rsid w:val="000F07A5"/>
    <w:rsid w:val="000F60D1"/>
    <w:rsid w:val="00100CA8"/>
    <w:rsid w:val="0010193E"/>
    <w:rsid w:val="00103069"/>
    <w:rsid w:val="001031EF"/>
    <w:rsid w:val="001048AD"/>
    <w:rsid w:val="00106161"/>
    <w:rsid w:val="001069D8"/>
    <w:rsid w:val="00107362"/>
    <w:rsid w:val="001078E6"/>
    <w:rsid w:val="00111161"/>
    <w:rsid w:val="001134F1"/>
    <w:rsid w:val="001135FC"/>
    <w:rsid w:val="001169EA"/>
    <w:rsid w:val="00120112"/>
    <w:rsid w:val="001246B2"/>
    <w:rsid w:val="00131022"/>
    <w:rsid w:val="00131DFC"/>
    <w:rsid w:val="00135067"/>
    <w:rsid w:val="001418CF"/>
    <w:rsid w:val="00141F66"/>
    <w:rsid w:val="0014212F"/>
    <w:rsid w:val="00143A92"/>
    <w:rsid w:val="00144DE1"/>
    <w:rsid w:val="001460F7"/>
    <w:rsid w:val="001469E1"/>
    <w:rsid w:val="00146B3A"/>
    <w:rsid w:val="00146E65"/>
    <w:rsid w:val="00154D74"/>
    <w:rsid w:val="001602E8"/>
    <w:rsid w:val="00160791"/>
    <w:rsid w:val="00163924"/>
    <w:rsid w:val="00163F3B"/>
    <w:rsid w:val="0016515F"/>
    <w:rsid w:val="0016662B"/>
    <w:rsid w:val="00166940"/>
    <w:rsid w:val="001669AA"/>
    <w:rsid w:val="001673B0"/>
    <w:rsid w:val="00167B6F"/>
    <w:rsid w:val="0017044B"/>
    <w:rsid w:val="0017115D"/>
    <w:rsid w:val="001717BB"/>
    <w:rsid w:val="00173E24"/>
    <w:rsid w:val="00177FF3"/>
    <w:rsid w:val="0018351F"/>
    <w:rsid w:val="00183F17"/>
    <w:rsid w:val="001872C9"/>
    <w:rsid w:val="00190004"/>
    <w:rsid w:val="001908E9"/>
    <w:rsid w:val="00191A30"/>
    <w:rsid w:val="00191B9D"/>
    <w:rsid w:val="00192C01"/>
    <w:rsid w:val="00195460"/>
    <w:rsid w:val="00195A94"/>
    <w:rsid w:val="001A0113"/>
    <w:rsid w:val="001A0587"/>
    <w:rsid w:val="001A68E5"/>
    <w:rsid w:val="001A69B6"/>
    <w:rsid w:val="001A73E7"/>
    <w:rsid w:val="001A749A"/>
    <w:rsid w:val="001B08C4"/>
    <w:rsid w:val="001B2F8B"/>
    <w:rsid w:val="001B393E"/>
    <w:rsid w:val="001B4A16"/>
    <w:rsid w:val="001B6A5F"/>
    <w:rsid w:val="001C2738"/>
    <w:rsid w:val="001C33E7"/>
    <w:rsid w:val="001C425B"/>
    <w:rsid w:val="001C46B1"/>
    <w:rsid w:val="001C663E"/>
    <w:rsid w:val="001C679A"/>
    <w:rsid w:val="001C72D7"/>
    <w:rsid w:val="001D0A8A"/>
    <w:rsid w:val="001D3874"/>
    <w:rsid w:val="001D4BD4"/>
    <w:rsid w:val="001D5D57"/>
    <w:rsid w:val="001D6F29"/>
    <w:rsid w:val="001E341D"/>
    <w:rsid w:val="001E44C1"/>
    <w:rsid w:val="001F0034"/>
    <w:rsid w:val="001F03B3"/>
    <w:rsid w:val="001F097C"/>
    <w:rsid w:val="001F1957"/>
    <w:rsid w:val="001F2D08"/>
    <w:rsid w:val="001F46D7"/>
    <w:rsid w:val="001F4BF1"/>
    <w:rsid w:val="001F4F7C"/>
    <w:rsid w:val="001F5172"/>
    <w:rsid w:val="001F5C30"/>
    <w:rsid w:val="001F6223"/>
    <w:rsid w:val="001F633D"/>
    <w:rsid w:val="00202A0E"/>
    <w:rsid w:val="0020379F"/>
    <w:rsid w:val="00203B68"/>
    <w:rsid w:val="00204DAA"/>
    <w:rsid w:val="00205B88"/>
    <w:rsid w:val="002062DC"/>
    <w:rsid w:val="0020657B"/>
    <w:rsid w:val="00206B6B"/>
    <w:rsid w:val="00206F7B"/>
    <w:rsid w:val="0020735E"/>
    <w:rsid w:val="002079E7"/>
    <w:rsid w:val="00210089"/>
    <w:rsid w:val="00211A75"/>
    <w:rsid w:val="00211F27"/>
    <w:rsid w:val="002148F5"/>
    <w:rsid w:val="0021654D"/>
    <w:rsid w:val="00216B21"/>
    <w:rsid w:val="0022154F"/>
    <w:rsid w:val="002231A9"/>
    <w:rsid w:val="0022730E"/>
    <w:rsid w:val="00227A22"/>
    <w:rsid w:val="00227E8B"/>
    <w:rsid w:val="002309F2"/>
    <w:rsid w:val="00230A96"/>
    <w:rsid w:val="00231FD2"/>
    <w:rsid w:val="0023297B"/>
    <w:rsid w:val="002359E4"/>
    <w:rsid w:val="002360D4"/>
    <w:rsid w:val="00236D38"/>
    <w:rsid w:val="00236DDF"/>
    <w:rsid w:val="00245DC7"/>
    <w:rsid w:val="0025114F"/>
    <w:rsid w:val="0025488F"/>
    <w:rsid w:val="00254AC8"/>
    <w:rsid w:val="00254CFA"/>
    <w:rsid w:val="0025559D"/>
    <w:rsid w:val="00256D8C"/>
    <w:rsid w:val="00260525"/>
    <w:rsid w:val="002611ED"/>
    <w:rsid w:val="00266C79"/>
    <w:rsid w:val="002677CB"/>
    <w:rsid w:val="002710F0"/>
    <w:rsid w:val="00272FBA"/>
    <w:rsid w:val="00274876"/>
    <w:rsid w:val="00280696"/>
    <w:rsid w:val="0028180D"/>
    <w:rsid w:val="00281A81"/>
    <w:rsid w:val="0028246A"/>
    <w:rsid w:val="00282C6F"/>
    <w:rsid w:val="0028300A"/>
    <w:rsid w:val="0028421B"/>
    <w:rsid w:val="00290293"/>
    <w:rsid w:val="0029497F"/>
    <w:rsid w:val="00297AF8"/>
    <w:rsid w:val="002A42E0"/>
    <w:rsid w:val="002A4A9F"/>
    <w:rsid w:val="002B127C"/>
    <w:rsid w:val="002B18AC"/>
    <w:rsid w:val="002B28EF"/>
    <w:rsid w:val="002B4BB7"/>
    <w:rsid w:val="002B6422"/>
    <w:rsid w:val="002C0781"/>
    <w:rsid w:val="002C2142"/>
    <w:rsid w:val="002C3E24"/>
    <w:rsid w:val="002C410A"/>
    <w:rsid w:val="002C42D5"/>
    <w:rsid w:val="002C757D"/>
    <w:rsid w:val="002D5293"/>
    <w:rsid w:val="002D57F2"/>
    <w:rsid w:val="002E0630"/>
    <w:rsid w:val="002E544F"/>
    <w:rsid w:val="002E66C1"/>
    <w:rsid w:val="002F2EE9"/>
    <w:rsid w:val="002F415A"/>
    <w:rsid w:val="002F700D"/>
    <w:rsid w:val="0030096E"/>
    <w:rsid w:val="00302DA3"/>
    <w:rsid w:val="00314863"/>
    <w:rsid w:val="00315930"/>
    <w:rsid w:val="0031651B"/>
    <w:rsid w:val="003177E4"/>
    <w:rsid w:val="00320910"/>
    <w:rsid w:val="003209EB"/>
    <w:rsid w:val="00320EBA"/>
    <w:rsid w:val="0032124B"/>
    <w:rsid w:val="00321337"/>
    <w:rsid w:val="0032212F"/>
    <w:rsid w:val="00323F6A"/>
    <w:rsid w:val="003248EB"/>
    <w:rsid w:val="0032500D"/>
    <w:rsid w:val="003263AA"/>
    <w:rsid w:val="0033035F"/>
    <w:rsid w:val="00330D4D"/>
    <w:rsid w:val="00333E91"/>
    <w:rsid w:val="00333F37"/>
    <w:rsid w:val="003369F3"/>
    <w:rsid w:val="00336DF7"/>
    <w:rsid w:val="00337830"/>
    <w:rsid w:val="00340580"/>
    <w:rsid w:val="00344F4A"/>
    <w:rsid w:val="00347EE1"/>
    <w:rsid w:val="003506F3"/>
    <w:rsid w:val="003507D9"/>
    <w:rsid w:val="0035124B"/>
    <w:rsid w:val="003615CA"/>
    <w:rsid w:val="0036236D"/>
    <w:rsid w:val="00363789"/>
    <w:rsid w:val="00363B8F"/>
    <w:rsid w:val="003727D2"/>
    <w:rsid w:val="00373086"/>
    <w:rsid w:val="003731CA"/>
    <w:rsid w:val="00376336"/>
    <w:rsid w:val="0037637E"/>
    <w:rsid w:val="003806DD"/>
    <w:rsid w:val="00380C58"/>
    <w:rsid w:val="00382ADB"/>
    <w:rsid w:val="00384B1D"/>
    <w:rsid w:val="003905F4"/>
    <w:rsid w:val="00391574"/>
    <w:rsid w:val="00392D50"/>
    <w:rsid w:val="0039493E"/>
    <w:rsid w:val="00394D2E"/>
    <w:rsid w:val="003A1B10"/>
    <w:rsid w:val="003A2068"/>
    <w:rsid w:val="003A39DC"/>
    <w:rsid w:val="003A5107"/>
    <w:rsid w:val="003A58F3"/>
    <w:rsid w:val="003A6B4F"/>
    <w:rsid w:val="003B0AD2"/>
    <w:rsid w:val="003B4CB1"/>
    <w:rsid w:val="003C14DF"/>
    <w:rsid w:val="003C4338"/>
    <w:rsid w:val="003C7158"/>
    <w:rsid w:val="003D486D"/>
    <w:rsid w:val="003D541B"/>
    <w:rsid w:val="003D591D"/>
    <w:rsid w:val="003D7361"/>
    <w:rsid w:val="003D74A4"/>
    <w:rsid w:val="003E0963"/>
    <w:rsid w:val="003E3135"/>
    <w:rsid w:val="003E3F68"/>
    <w:rsid w:val="003E7058"/>
    <w:rsid w:val="003F0E62"/>
    <w:rsid w:val="003F0EB5"/>
    <w:rsid w:val="003F1EB1"/>
    <w:rsid w:val="003F2484"/>
    <w:rsid w:val="003F65B0"/>
    <w:rsid w:val="003F7B7A"/>
    <w:rsid w:val="00400342"/>
    <w:rsid w:val="00401AEE"/>
    <w:rsid w:val="004023BA"/>
    <w:rsid w:val="00404034"/>
    <w:rsid w:val="0041027B"/>
    <w:rsid w:val="00415449"/>
    <w:rsid w:val="004157D3"/>
    <w:rsid w:val="00415DAF"/>
    <w:rsid w:val="00416CED"/>
    <w:rsid w:val="00417234"/>
    <w:rsid w:val="0042074C"/>
    <w:rsid w:val="00421E94"/>
    <w:rsid w:val="00423469"/>
    <w:rsid w:val="00423B77"/>
    <w:rsid w:val="004241C9"/>
    <w:rsid w:val="00425FF0"/>
    <w:rsid w:val="00426611"/>
    <w:rsid w:val="00430D11"/>
    <w:rsid w:val="00431963"/>
    <w:rsid w:val="00434271"/>
    <w:rsid w:val="00434508"/>
    <w:rsid w:val="0043689E"/>
    <w:rsid w:val="00442303"/>
    <w:rsid w:val="00443C21"/>
    <w:rsid w:val="00445B4F"/>
    <w:rsid w:val="00450DBB"/>
    <w:rsid w:val="004510EA"/>
    <w:rsid w:val="00451A32"/>
    <w:rsid w:val="004540F9"/>
    <w:rsid w:val="004542C8"/>
    <w:rsid w:val="00454413"/>
    <w:rsid w:val="0045523D"/>
    <w:rsid w:val="00456611"/>
    <w:rsid w:val="004574C6"/>
    <w:rsid w:val="00460175"/>
    <w:rsid w:val="00461ABC"/>
    <w:rsid w:val="00461B0C"/>
    <w:rsid w:val="00470B90"/>
    <w:rsid w:val="004721CA"/>
    <w:rsid w:val="00473A64"/>
    <w:rsid w:val="0047448D"/>
    <w:rsid w:val="00476115"/>
    <w:rsid w:val="00480751"/>
    <w:rsid w:val="004930DC"/>
    <w:rsid w:val="00496F5C"/>
    <w:rsid w:val="004A0B57"/>
    <w:rsid w:val="004A1FC8"/>
    <w:rsid w:val="004A28CB"/>
    <w:rsid w:val="004A3BE9"/>
    <w:rsid w:val="004A43C8"/>
    <w:rsid w:val="004A6193"/>
    <w:rsid w:val="004B0A6D"/>
    <w:rsid w:val="004B25D7"/>
    <w:rsid w:val="004B33A2"/>
    <w:rsid w:val="004B4B58"/>
    <w:rsid w:val="004B6A1E"/>
    <w:rsid w:val="004C0325"/>
    <w:rsid w:val="004C044E"/>
    <w:rsid w:val="004C19DC"/>
    <w:rsid w:val="004C23EC"/>
    <w:rsid w:val="004C631C"/>
    <w:rsid w:val="004C63AB"/>
    <w:rsid w:val="004D0446"/>
    <w:rsid w:val="004D2B7C"/>
    <w:rsid w:val="004D2E63"/>
    <w:rsid w:val="004D30BB"/>
    <w:rsid w:val="004D34FD"/>
    <w:rsid w:val="004D39EB"/>
    <w:rsid w:val="004D3DBB"/>
    <w:rsid w:val="004D3DE1"/>
    <w:rsid w:val="004D574E"/>
    <w:rsid w:val="004D5C54"/>
    <w:rsid w:val="004E4A78"/>
    <w:rsid w:val="004E6523"/>
    <w:rsid w:val="004F109F"/>
    <w:rsid w:val="004F190D"/>
    <w:rsid w:val="004F1CD9"/>
    <w:rsid w:val="004F2238"/>
    <w:rsid w:val="004F4780"/>
    <w:rsid w:val="004F4AAF"/>
    <w:rsid w:val="004F54B0"/>
    <w:rsid w:val="004F7668"/>
    <w:rsid w:val="004F7C02"/>
    <w:rsid w:val="00503770"/>
    <w:rsid w:val="00505389"/>
    <w:rsid w:val="00505803"/>
    <w:rsid w:val="00506075"/>
    <w:rsid w:val="00506218"/>
    <w:rsid w:val="00506DA5"/>
    <w:rsid w:val="00507CF4"/>
    <w:rsid w:val="00507E00"/>
    <w:rsid w:val="005107B7"/>
    <w:rsid w:val="0051233A"/>
    <w:rsid w:val="0051783A"/>
    <w:rsid w:val="00520702"/>
    <w:rsid w:val="00521C81"/>
    <w:rsid w:val="00521D24"/>
    <w:rsid w:val="005245E8"/>
    <w:rsid w:val="00524F88"/>
    <w:rsid w:val="00526A55"/>
    <w:rsid w:val="00527003"/>
    <w:rsid w:val="0053196E"/>
    <w:rsid w:val="0053277D"/>
    <w:rsid w:val="00533468"/>
    <w:rsid w:val="00535C9E"/>
    <w:rsid w:val="00536142"/>
    <w:rsid w:val="005407A8"/>
    <w:rsid w:val="00540CBE"/>
    <w:rsid w:val="005412B9"/>
    <w:rsid w:val="00541C9D"/>
    <w:rsid w:val="00545397"/>
    <w:rsid w:val="0055459D"/>
    <w:rsid w:val="0055472D"/>
    <w:rsid w:val="00554A41"/>
    <w:rsid w:val="005601F0"/>
    <w:rsid w:val="00560215"/>
    <w:rsid w:val="00561621"/>
    <w:rsid w:val="00561CC7"/>
    <w:rsid w:val="00563160"/>
    <w:rsid w:val="0056328B"/>
    <w:rsid w:val="00565AB0"/>
    <w:rsid w:val="00566CBD"/>
    <w:rsid w:val="00570B44"/>
    <w:rsid w:val="005713F3"/>
    <w:rsid w:val="00573C7A"/>
    <w:rsid w:val="0057686F"/>
    <w:rsid w:val="00580ADD"/>
    <w:rsid w:val="00580D53"/>
    <w:rsid w:val="00580D9B"/>
    <w:rsid w:val="00581EAF"/>
    <w:rsid w:val="005838DC"/>
    <w:rsid w:val="005917C5"/>
    <w:rsid w:val="00592607"/>
    <w:rsid w:val="00592656"/>
    <w:rsid w:val="00593112"/>
    <w:rsid w:val="00594DC6"/>
    <w:rsid w:val="0059516D"/>
    <w:rsid w:val="00595B8F"/>
    <w:rsid w:val="00595ED9"/>
    <w:rsid w:val="005967D3"/>
    <w:rsid w:val="005972B6"/>
    <w:rsid w:val="00597710"/>
    <w:rsid w:val="005A53BC"/>
    <w:rsid w:val="005A5A55"/>
    <w:rsid w:val="005A5FE0"/>
    <w:rsid w:val="005A64CE"/>
    <w:rsid w:val="005B57C7"/>
    <w:rsid w:val="005B58FC"/>
    <w:rsid w:val="005B5AC1"/>
    <w:rsid w:val="005B78DD"/>
    <w:rsid w:val="005B7D9E"/>
    <w:rsid w:val="005C2E1F"/>
    <w:rsid w:val="005C46D4"/>
    <w:rsid w:val="005C6733"/>
    <w:rsid w:val="005D0C70"/>
    <w:rsid w:val="005D44C3"/>
    <w:rsid w:val="005E0506"/>
    <w:rsid w:val="005E0518"/>
    <w:rsid w:val="005E05ED"/>
    <w:rsid w:val="005E4CF3"/>
    <w:rsid w:val="005E4F08"/>
    <w:rsid w:val="005F07AA"/>
    <w:rsid w:val="005F2882"/>
    <w:rsid w:val="005F3711"/>
    <w:rsid w:val="005F5257"/>
    <w:rsid w:val="005F66B1"/>
    <w:rsid w:val="006002A8"/>
    <w:rsid w:val="0060105F"/>
    <w:rsid w:val="0060115E"/>
    <w:rsid w:val="00603B8C"/>
    <w:rsid w:val="00603B97"/>
    <w:rsid w:val="00607C03"/>
    <w:rsid w:val="00610416"/>
    <w:rsid w:val="00611791"/>
    <w:rsid w:val="006127EC"/>
    <w:rsid w:val="0061572D"/>
    <w:rsid w:val="00617802"/>
    <w:rsid w:val="00621489"/>
    <w:rsid w:val="00621ED4"/>
    <w:rsid w:val="00623297"/>
    <w:rsid w:val="00623684"/>
    <w:rsid w:val="00624E29"/>
    <w:rsid w:val="00627513"/>
    <w:rsid w:val="00630A77"/>
    <w:rsid w:val="00631C9E"/>
    <w:rsid w:val="00633010"/>
    <w:rsid w:val="006349EE"/>
    <w:rsid w:val="00634FB2"/>
    <w:rsid w:val="00635C6B"/>
    <w:rsid w:val="00635F4E"/>
    <w:rsid w:val="0064144E"/>
    <w:rsid w:val="00641D3B"/>
    <w:rsid w:val="00643195"/>
    <w:rsid w:val="0064324C"/>
    <w:rsid w:val="006438FB"/>
    <w:rsid w:val="0064443C"/>
    <w:rsid w:val="006461CA"/>
    <w:rsid w:val="006465E9"/>
    <w:rsid w:val="00647141"/>
    <w:rsid w:val="006500CE"/>
    <w:rsid w:val="00650A0E"/>
    <w:rsid w:val="00651FD1"/>
    <w:rsid w:val="00654158"/>
    <w:rsid w:val="006562DB"/>
    <w:rsid w:val="006603BC"/>
    <w:rsid w:val="00660B7B"/>
    <w:rsid w:val="006630B8"/>
    <w:rsid w:val="0066484B"/>
    <w:rsid w:val="00666B75"/>
    <w:rsid w:val="00672335"/>
    <w:rsid w:val="006733D7"/>
    <w:rsid w:val="00674572"/>
    <w:rsid w:val="00677D4B"/>
    <w:rsid w:val="006804D3"/>
    <w:rsid w:val="00685C78"/>
    <w:rsid w:val="006863E3"/>
    <w:rsid w:val="0068654A"/>
    <w:rsid w:val="00692938"/>
    <w:rsid w:val="0069679D"/>
    <w:rsid w:val="0069751B"/>
    <w:rsid w:val="006A0069"/>
    <w:rsid w:val="006A14A6"/>
    <w:rsid w:val="006A1878"/>
    <w:rsid w:val="006A420E"/>
    <w:rsid w:val="006A5EB5"/>
    <w:rsid w:val="006A60AF"/>
    <w:rsid w:val="006B25CC"/>
    <w:rsid w:val="006B2B40"/>
    <w:rsid w:val="006B7D49"/>
    <w:rsid w:val="006C298C"/>
    <w:rsid w:val="006C7338"/>
    <w:rsid w:val="006D036A"/>
    <w:rsid w:val="006D2884"/>
    <w:rsid w:val="006D2B9B"/>
    <w:rsid w:val="006D2DBE"/>
    <w:rsid w:val="006D34ED"/>
    <w:rsid w:val="006D48C8"/>
    <w:rsid w:val="006D6AE9"/>
    <w:rsid w:val="006E040F"/>
    <w:rsid w:val="006E0D21"/>
    <w:rsid w:val="006E37E3"/>
    <w:rsid w:val="006E4C5A"/>
    <w:rsid w:val="006E5296"/>
    <w:rsid w:val="006E7B36"/>
    <w:rsid w:val="006F199E"/>
    <w:rsid w:val="006F1C8B"/>
    <w:rsid w:val="00701343"/>
    <w:rsid w:val="007063D1"/>
    <w:rsid w:val="00707C92"/>
    <w:rsid w:val="0071542C"/>
    <w:rsid w:val="007159A0"/>
    <w:rsid w:val="00716540"/>
    <w:rsid w:val="007221EE"/>
    <w:rsid w:val="00722CDC"/>
    <w:rsid w:val="00724BEC"/>
    <w:rsid w:val="00731DB9"/>
    <w:rsid w:val="0073254B"/>
    <w:rsid w:val="00732A9E"/>
    <w:rsid w:val="00734F1D"/>
    <w:rsid w:val="007402B5"/>
    <w:rsid w:val="00742476"/>
    <w:rsid w:val="007469A4"/>
    <w:rsid w:val="00750E08"/>
    <w:rsid w:val="00750E6D"/>
    <w:rsid w:val="0075131C"/>
    <w:rsid w:val="00753088"/>
    <w:rsid w:val="00753360"/>
    <w:rsid w:val="00754A84"/>
    <w:rsid w:val="007562A1"/>
    <w:rsid w:val="007602AD"/>
    <w:rsid w:val="007622EE"/>
    <w:rsid w:val="0076240E"/>
    <w:rsid w:val="0076338C"/>
    <w:rsid w:val="0076426A"/>
    <w:rsid w:val="00767DF3"/>
    <w:rsid w:val="00770179"/>
    <w:rsid w:val="007718D5"/>
    <w:rsid w:val="00772F25"/>
    <w:rsid w:val="00775AA1"/>
    <w:rsid w:val="007766AB"/>
    <w:rsid w:val="00777F1F"/>
    <w:rsid w:val="00780D97"/>
    <w:rsid w:val="007832BA"/>
    <w:rsid w:val="00785F15"/>
    <w:rsid w:val="0078683E"/>
    <w:rsid w:val="00787D24"/>
    <w:rsid w:val="00791EF3"/>
    <w:rsid w:val="00792292"/>
    <w:rsid w:val="00794343"/>
    <w:rsid w:val="00795BFE"/>
    <w:rsid w:val="00796015"/>
    <w:rsid w:val="00796A48"/>
    <w:rsid w:val="00797370"/>
    <w:rsid w:val="007A0315"/>
    <w:rsid w:val="007A121B"/>
    <w:rsid w:val="007A216A"/>
    <w:rsid w:val="007A240E"/>
    <w:rsid w:val="007A3236"/>
    <w:rsid w:val="007A4E1D"/>
    <w:rsid w:val="007A5451"/>
    <w:rsid w:val="007A7424"/>
    <w:rsid w:val="007A7530"/>
    <w:rsid w:val="007A7B93"/>
    <w:rsid w:val="007B03B2"/>
    <w:rsid w:val="007B05C3"/>
    <w:rsid w:val="007B2215"/>
    <w:rsid w:val="007B3213"/>
    <w:rsid w:val="007B3FDB"/>
    <w:rsid w:val="007B72F6"/>
    <w:rsid w:val="007C3508"/>
    <w:rsid w:val="007C35A2"/>
    <w:rsid w:val="007D09BF"/>
    <w:rsid w:val="007D0DC9"/>
    <w:rsid w:val="007D3269"/>
    <w:rsid w:val="007D3F79"/>
    <w:rsid w:val="007D41B5"/>
    <w:rsid w:val="007D5394"/>
    <w:rsid w:val="007D54D6"/>
    <w:rsid w:val="007E04B3"/>
    <w:rsid w:val="007E3F29"/>
    <w:rsid w:val="007E5A53"/>
    <w:rsid w:val="007E7B39"/>
    <w:rsid w:val="007E7F4A"/>
    <w:rsid w:val="007F3F18"/>
    <w:rsid w:val="007F5142"/>
    <w:rsid w:val="007F77B2"/>
    <w:rsid w:val="00800FDA"/>
    <w:rsid w:val="008018DB"/>
    <w:rsid w:val="0080231F"/>
    <w:rsid w:val="00803DB9"/>
    <w:rsid w:val="00805EB4"/>
    <w:rsid w:val="00805EE6"/>
    <w:rsid w:val="0081081B"/>
    <w:rsid w:val="00810F33"/>
    <w:rsid w:val="00811341"/>
    <w:rsid w:val="008113FC"/>
    <w:rsid w:val="008127F3"/>
    <w:rsid w:val="00812A8C"/>
    <w:rsid w:val="00813CEC"/>
    <w:rsid w:val="0081468F"/>
    <w:rsid w:val="0081663A"/>
    <w:rsid w:val="0081702A"/>
    <w:rsid w:val="00817D82"/>
    <w:rsid w:val="008210B3"/>
    <w:rsid w:val="00823391"/>
    <w:rsid w:val="008240A0"/>
    <w:rsid w:val="00826E6F"/>
    <w:rsid w:val="008271C8"/>
    <w:rsid w:val="008301C6"/>
    <w:rsid w:val="008315E5"/>
    <w:rsid w:val="008360CF"/>
    <w:rsid w:val="0083637D"/>
    <w:rsid w:val="008369EB"/>
    <w:rsid w:val="0084129D"/>
    <w:rsid w:val="00842BDD"/>
    <w:rsid w:val="00843F3C"/>
    <w:rsid w:val="00850BB3"/>
    <w:rsid w:val="00851C19"/>
    <w:rsid w:val="00851D4E"/>
    <w:rsid w:val="008535DC"/>
    <w:rsid w:val="00855629"/>
    <w:rsid w:val="00855D3C"/>
    <w:rsid w:val="00855D6E"/>
    <w:rsid w:val="0086021B"/>
    <w:rsid w:val="00861239"/>
    <w:rsid w:val="00861A0E"/>
    <w:rsid w:val="00861C05"/>
    <w:rsid w:val="008631FE"/>
    <w:rsid w:val="00863667"/>
    <w:rsid w:val="008642B8"/>
    <w:rsid w:val="0086481E"/>
    <w:rsid w:val="00864BCC"/>
    <w:rsid w:val="00864CDA"/>
    <w:rsid w:val="00864D2F"/>
    <w:rsid w:val="008651E7"/>
    <w:rsid w:val="00866B9A"/>
    <w:rsid w:val="008712F8"/>
    <w:rsid w:val="008716AC"/>
    <w:rsid w:val="00872C58"/>
    <w:rsid w:val="00872CEA"/>
    <w:rsid w:val="0087611F"/>
    <w:rsid w:val="008769F3"/>
    <w:rsid w:val="00877831"/>
    <w:rsid w:val="00881424"/>
    <w:rsid w:val="00881B4B"/>
    <w:rsid w:val="00882816"/>
    <w:rsid w:val="008833F9"/>
    <w:rsid w:val="00886ABF"/>
    <w:rsid w:val="008919B7"/>
    <w:rsid w:val="00891D89"/>
    <w:rsid w:val="0089493F"/>
    <w:rsid w:val="0089540D"/>
    <w:rsid w:val="008A1301"/>
    <w:rsid w:val="008A1BED"/>
    <w:rsid w:val="008A4D70"/>
    <w:rsid w:val="008A645D"/>
    <w:rsid w:val="008B4428"/>
    <w:rsid w:val="008B4EB5"/>
    <w:rsid w:val="008C0878"/>
    <w:rsid w:val="008C1327"/>
    <w:rsid w:val="008C16C1"/>
    <w:rsid w:val="008C2EF7"/>
    <w:rsid w:val="008C681F"/>
    <w:rsid w:val="008D05A4"/>
    <w:rsid w:val="008D1D22"/>
    <w:rsid w:val="008D1E8B"/>
    <w:rsid w:val="008D4111"/>
    <w:rsid w:val="008D5C5B"/>
    <w:rsid w:val="008E1ACE"/>
    <w:rsid w:val="008E30DF"/>
    <w:rsid w:val="008E3101"/>
    <w:rsid w:val="008F127B"/>
    <w:rsid w:val="008F52E5"/>
    <w:rsid w:val="00902982"/>
    <w:rsid w:val="0091380A"/>
    <w:rsid w:val="00914A02"/>
    <w:rsid w:val="00914CD8"/>
    <w:rsid w:val="009207E7"/>
    <w:rsid w:val="009217BB"/>
    <w:rsid w:val="009259E0"/>
    <w:rsid w:val="00925AF1"/>
    <w:rsid w:val="00926351"/>
    <w:rsid w:val="00926AF9"/>
    <w:rsid w:val="0092783D"/>
    <w:rsid w:val="009322CB"/>
    <w:rsid w:val="00932B37"/>
    <w:rsid w:val="00932CD6"/>
    <w:rsid w:val="00933838"/>
    <w:rsid w:val="0093402E"/>
    <w:rsid w:val="00934939"/>
    <w:rsid w:val="00937322"/>
    <w:rsid w:val="009401A0"/>
    <w:rsid w:val="0094050E"/>
    <w:rsid w:val="0094392C"/>
    <w:rsid w:val="00944A02"/>
    <w:rsid w:val="009519EA"/>
    <w:rsid w:val="00951F60"/>
    <w:rsid w:val="00952EC4"/>
    <w:rsid w:val="009534B3"/>
    <w:rsid w:val="0095614B"/>
    <w:rsid w:val="0095658D"/>
    <w:rsid w:val="0096181E"/>
    <w:rsid w:val="00961E16"/>
    <w:rsid w:val="00961FF8"/>
    <w:rsid w:val="00963CA0"/>
    <w:rsid w:val="00964AE6"/>
    <w:rsid w:val="0096792A"/>
    <w:rsid w:val="00970399"/>
    <w:rsid w:val="00970B4B"/>
    <w:rsid w:val="0097313F"/>
    <w:rsid w:val="009800B7"/>
    <w:rsid w:val="00980E97"/>
    <w:rsid w:val="009820BF"/>
    <w:rsid w:val="0098463C"/>
    <w:rsid w:val="0098488D"/>
    <w:rsid w:val="00984F1E"/>
    <w:rsid w:val="0098745A"/>
    <w:rsid w:val="009905FE"/>
    <w:rsid w:val="009944B4"/>
    <w:rsid w:val="00995555"/>
    <w:rsid w:val="00995BB4"/>
    <w:rsid w:val="00996F25"/>
    <w:rsid w:val="009A2017"/>
    <w:rsid w:val="009A3B74"/>
    <w:rsid w:val="009A4142"/>
    <w:rsid w:val="009A5D32"/>
    <w:rsid w:val="009A636B"/>
    <w:rsid w:val="009B192C"/>
    <w:rsid w:val="009B5109"/>
    <w:rsid w:val="009B7051"/>
    <w:rsid w:val="009C02EF"/>
    <w:rsid w:val="009C0733"/>
    <w:rsid w:val="009C263B"/>
    <w:rsid w:val="009C3E58"/>
    <w:rsid w:val="009D103E"/>
    <w:rsid w:val="009D1D59"/>
    <w:rsid w:val="009E159B"/>
    <w:rsid w:val="009E160F"/>
    <w:rsid w:val="009E3178"/>
    <w:rsid w:val="009E5925"/>
    <w:rsid w:val="009E79C1"/>
    <w:rsid w:val="009E7B34"/>
    <w:rsid w:val="009F009F"/>
    <w:rsid w:val="009F0389"/>
    <w:rsid w:val="009F26F7"/>
    <w:rsid w:val="009F4464"/>
    <w:rsid w:val="009F5C6A"/>
    <w:rsid w:val="00A008F1"/>
    <w:rsid w:val="00A03380"/>
    <w:rsid w:val="00A05B53"/>
    <w:rsid w:val="00A05BD9"/>
    <w:rsid w:val="00A07575"/>
    <w:rsid w:val="00A07AC4"/>
    <w:rsid w:val="00A07EBE"/>
    <w:rsid w:val="00A07F92"/>
    <w:rsid w:val="00A10702"/>
    <w:rsid w:val="00A12764"/>
    <w:rsid w:val="00A139C3"/>
    <w:rsid w:val="00A15441"/>
    <w:rsid w:val="00A16733"/>
    <w:rsid w:val="00A171A1"/>
    <w:rsid w:val="00A21070"/>
    <w:rsid w:val="00A21D1E"/>
    <w:rsid w:val="00A22098"/>
    <w:rsid w:val="00A24527"/>
    <w:rsid w:val="00A26699"/>
    <w:rsid w:val="00A267BC"/>
    <w:rsid w:val="00A31BDA"/>
    <w:rsid w:val="00A31DF5"/>
    <w:rsid w:val="00A32595"/>
    <w:rsid w:val="00A33BC9"/>
    <w:rsid w:val="00A356A4"/>
    <w:rsid w:val="00A374AA"/>
    <w:rsid w:val="00A40F9B"/>
    <w:rsid w:val="00A41178"/>
    <w:rsid w:val="00A43334"/>
    <w:rsid w:val="00A45393"/>
    <w:rsid w:val="00A45702"/>
    <w:rsid w:val="00A46B9C"/>
    <w:rsid w:val="00A51F92"/>
    <w:rsid w:val="00A520A8"/>
    <w:rsid w:val="00A53AED"/>
    <w:rsid w:val="00A53FC5"/>
    <w:rsid w:val="00A5425F"/>
    <w:rsid w:val="00A5634D"/>
    <w:rsid w:val="00A60998"/>
    <w:rsid w:val="00A67D49"/>
    <w:rsid w:val="00A70CDE"/>
    <w:rsid w:val="00A7300E"/>
    <w:rsid w:val="00A738A5"/>
    <w:rsid w:val="00A80AC4"/>
    <w:rsid w:val="00A818EB"/>
    <w:rsid w:val="00A81FDD"/>
    <w:rsid w:val="00A8259F"/>
    <w:rsid w:val="00A838CF"/>
    <w:rsid w:val="00A858C7"/>
    <w:rsid w:val="00A8595B"/>
    <w:rsid w:val="00A85AC1"/>
    <w:rsid w:val="00A876DE"/>
    <w:rsid w:val="00A9165E"/>
    <w:rsid w:val="00A9252F"/>
    <w:rsid w:val="00A94AF9"/>
    <w:rsid w:val="00A9578F"/>
    <w:rsid w:val="00A95F32"/>
    <w:rsid w:val="00A967CB"/>
    <w:rsid w:val="00A97021"/>
    <w:rsid w:val="00A979EC"/>
    <w:rsid w:val="00AA23DE"/>
    <w:rsid w:val="00AA5F26"/>
    <w:rsid w:val="00AA6D58"/>
    <w:rsid w:val="00AA6F68"/>
    <w:rsid w:val="00AA739A"/>
    <w:rsid w:val="00AB001A"/>
    <w:rsid w:val="00AB38AA"/>
    <w:rsid w:val="00AB3A60"/>
    <w:rsid w:val="00AB3AA4"/>
    <w:rsid w:val="00AB488A"/>
    <w:rsid w:val="00AB4DAC"/>
    <w:rsid w:val="00AB7C51"/>
    <w:rsid w:val="00AC0FA2"/>
    <w:rsid w:val="00AC49ED"/>
    <w:rsid w:val="00AC4B81"/>
    <w:rsid w:val="00AC6F98"/>
    <w:rsid w:val="00AC71B9"/>
    <w:rsid w:val="00AD0BF7"/>
    <w:rsid w:val="00AD16F9"/>
    <w:rsid w:val="00AD371E"/>
    <w:rsid w:val="00AD3F1C"/>
    <w:rsid w:val="00AD42B7"/>
    <w:rsid w:val="00AD5369"/>
    <w:rsid w:val="00AD7095"/>
    <w:rsid w:val="00AE255C"/>
    <w:rsid w:val="00AE3733"/>
    <w:rsid w:val="00AE5B29"/>
    <w:rsid w:val="00AE785C"/>
    <w:rsid w:val="00AF02EC"/>
    <w:rsid w:val="00AF09F8"/>
    <w:rsid w:val="00AF0D72"/>
    <w:rsid w:val="00AF4643"/>
    <w:rsid w:val="00AF6979"/>
    <w:rsid w:val="00AF7145"/>
    <w:rsid w:val="00B00C0B"/>
    <w:rsid w:val="00B05C0F"/>
    <w:rsid w:val="00B06DD3"/>
    <w:rsid w:val="00B070F6"/>
    <w:rsid w:val="00B1019E"/>
    <w:rsid w:val="00B12533"/>
    <w:rsid w:val="00B12C59"/>
    <w:rsid w:val="00B136D9"/>
    <w:rsid w:val="00B14D42"/>
    <w:rsid w:val="00B154C4"/>
    <w:rsid w:val="00B16BE3"/>
    <w:rsid w:val="00B22A7C"/>
    <w:rsid w:val="00B22FEB"/>
    <w:rsid w:val="00B237F4"/>
    <w:rsid w:val="00B24825"/>
    <w:rsid w:val="00B25FBF"/>
    <w:rsid w:val="00B27E44"/>
    <w:rsid w:val="00B30A3C"/>
    <w:rsid w:val="00B3113F"/>
    <w:rsid w:val="00B31869"/>
    <w:rsid w:val="00B32404"/>
    <w:rsid w:val="00B35183"/>
    <w:rsid w:val="00B37B07"/>
    <w:rsid w:val="00B40722"/>
    <w:rsid w:val="00B40769"/>
    <w:rsid w:val="00B40861"/>
    <w:rsid w:val="00B41057"/>
    <w:rsid w:val="00B41F08"/>
    <w:rsid w:val="00B44906"/>
    <w:rsid w:val="00B4552D"/>
    <w:rsid w:val="00B46C5B"/>
    <w:rsid w:val="00B525C6"/>
    <w:rsid w:val="00B527FD"/>
    <w:rsid w:val="00B53826"/>
    <w:rsid w:val="00B55936"/>
    <w:rsid w:val="00B6034B"/>
    <w:rsid w:val="00B62587"/>
    <w:rsid w:val="00B628D4"/>
    <w:rsid w:val="00B636FB"/>
    <w:rsid w:val="00B63CB0"/>
    <w:rsid w:val="00B648FD"/>
    <w:rsid w:val="00B653E4"/>
    <w:rsid w:val="00B65AB8"/>
    <w:rsid w:val="00B66620"/>
    <w:rsid w:val="00B6677E"/>
    <w:rsid w:val="00B669F0"/>
    <w:rsid w:val="00B679C9"/>
    <w:rsid w:val="00B70F6E"/>
    <w:rsid w:val="00B7197D"/>
    <w:rsid w:val="00B75039"/>
    <w:rsid w:val="00B81689"/>
    <w:rsid w:val="00B82481"/>
    <w:rsid w:val="00B85649"/>
    <w:rsid w:val="00B90F8B"/>
    <w:rsid w:val="00B930F1"/>
    <w:rsid w:val="00B93A9F"/>
    <w:rsid w:val="00B93DC9"/>
    <w:rsid w:val="00B947DD"/>
    <w:rsid w:val="00B94C36"/>
    <w:rsid w:val="00B94C77"/>
    <w:rsid w:val="00B94E03"/>
    <w:rsid w:val="00B969ED"/>
    <w:rsid w:val="00BA1E9E"/>
    <w:rsid w:val="00BA36A3"/>
    <w:rsid w:val="00BA3E6C"/>
    <w:rsid w:val="00BA4654"/>
    <w:rsid w:val="00BA4710"/>
    <w:rsid w:val="00BB0DE4"/>
    <w:rsid w:val="00BB1364"/>
    <w:rsid w:val="00BB17A4"/>
    <w:rsid w:val="00BB1A05"/>
    <w:rsid w:val="00BB2BD7"/>
    <w:rsid w:val="00BB4E36"/>
    <w:rsid w:val="00BB56CB"/>
    <w:rsid w:val="00BB7244"/>
    <w:rsid w:val="00BB7766"/>
    <w:rsid w:val="00BB7F45"/>
    <w:rsid w:val="00BC3706"/>
    <w:rsid w:val="00BD4E70"/>
    <w:rsid w:val="00BD6187"/>
    <w:rsid w:val="00BD740F"/>
    <w:rsid w:val="00BE5EB2"/>
    <w:rsid w:val="00BE60C4"/>
    <w:rsid w:val="00BF29B6"/>
    <w:rsid w:val="00BF521E"/>
    <w:rsid w:val="00BF5459"/>
    <w:rsid w:val="00BF6625"/>
    <w:rsid w:val="00C06A9B"/>
    <w:rsid w:val="00C100B7"/>
    <w:rsid w:val="00C102D9"/>
    <w:rsid w:val="00C105D4"/>
    <w:rsid w:val="00C11D16"/>
    <w:rsid w:val="00C12644"/>
    <w:rsid w:val="00C140A2"/>
    <w:rsid w:val="00C152E8"/>
    <w:rsid w:val="00C16CBE"/>
    <w:rsid w:val="00C171F2"/>
    <w:rsid w:val="00C17E18"/>
    <w:rsid w:val="00C20F59"/>
    <w:rsid w:val="00C215C8"/>
    <w:rsid w:val="00C239DB"/>
    <w:rsid w:val="00C31F5D"/>
    <w:rsid w:val="00C33436"/>
    <w:rsid w:val="00C33D0B"/>
    <w:rsid w:val="00C352B6"/>
    <w:rsid w:val="00C3563C"/>
    <w:rsid w:val="00C40C94"/>
    <w:rsid w:val="00C4177E"/>
    <w:rsid w:val="00C43A91"/>
    <w:rsid w:val="00C43D5D"/>
    <w:rsid w:val="00C53CC4"/>
    <w:rsid w:val="00C55750"/>
    <w:rsid w:val="00C56570"/>
    <w:rsid w:val="00C56922"/>
    <w:rsid w:val="00C5772A"/>
    <w:rsid w:val="00C622FB"/>
    <w:rsid w:val="00C63BCC"/>
    <w:rsid w:val="00C63DFC"/>
    <w:rsid w:val="00C67255"/>
    <w:rsid w:val="00C7010F"/>
    <w:rsid w:val="00C73E20"/>
    <w:rsid w:val="00C74A10"/>
    <w:rsid w:val="00C755FE"/>
    <w:rsid w:val="00C7707F"/>
    <w:rsid w:val="00C82D9B"/>
    <w:rsid w:val="00C87FB7"/>
    <w:rsid w:val="00C90C13"/>
    <w:rsid w:val="00C9444C"/>
    <w:rsid w:val="00C94A71"/>
    <w:rsid w:val="00C94BB3"/>
    <w:rsid w:val="00C96C91"/>
    <w:rsid w:val="00C97628"/>
    <w:rsid w:val="00C97EC4"/>
    <w:rsid w:val="00CA1CB1"/>
    <w:rsid w:val="00CA1F6E"/>
    <w:rsid w:val="00CA200E"/>
    <w:rsid w:val="00CA2736"/>
    <w:rsid w:val="00CA27AF"/>
    <w:rsid w:val="00CA2F65"/>
    <w:rsid w:val="00CA3EB0"/>
    <w:rsid w:val="00CA6B6B"/>
    <w:rsid w:val="00CA731E"/>
    <w:rsid w:val="00CB0337"/>
    <w:rsid w:val="00CB07F7"/>
    <w:rsid w:val="00CB41E1"/>
    <w:rsid w:val="00CB4C00"/>
    <w:rsid w:val="00CB5CCA"/>
    <w:rsid w:val="00CB6026"/>
    <w:rsid w:val="00CC0BCA"/>
    <w:rsid w:val="00CC41EC"/>
    <w:rsid w:val="00CC576A"/>
    <w:rsid w:val="00CC6010"/>
    <w:rsid w:val="00CC6165"/>
    <w:rsid w:val="00CC6C32"/>
    <w:rsid w:val="00CC7B8B"/>
    <w:rsid w:val="00CD3867"/>
    <w:rsid w:val="00CD42DB"/>
    <w:rsid w:val="00CD7EA0"/>
    <w:rsid w:val="00CE6B34"/>
    <w:rsid w:val="00CE7236"/>
    <w:rsid w:val="00CE7CD1"/>
    <w:rsid w:val="00CF0374"/>
    <w:rsid w:val="00CF3AC1"/>
    <w:rsid w:val="00CF3BC4"/>
    <w:rsid w:val="00CF41AF"/>
    <w:rsid w:val="00CF53E6"/>
    <w:rsid w:val="00D004EA"/>
    <w:rsid w:val="00D00979"/>
    <w:rsid w:val="00D0121E"/>
    <w:rsid w:val="00D015CE"/>
    <w:rsid w:val="00D02497"/>
    <w:rsid w:val="00D05D54"/>
    <w:rsid w:val="00D06B93"/>
    <w:rsid w:val="00D077FC"/>
    <w:rsid w:val="00D1010C"/>
    <w:rsid w:val="00D10655"/>
    <w:rsid w:val="00D11FC1"/>
    <w:rsid w:val="00D13D39"/>
    <w:rsid w:val="00D1582C"/>
    <w:rsid w:val="00D16445"/>
    <w:rsid w:val="00D171FA"/>
    <w:rsid w:val="00D17239"/>
    <w:rsid w:val="00D17A1A"/>
    <w:rsid w:val="00D20868"/>
    <w:rsid w:val="00D23413"/>
    <w:rsid w:val="00D2641B"/>
    <w:rsid w:val="00D27FFA"/>
    <w:rsid w:val="00D30AF5"/>
    <w:rsid w:val="00D357C2"/>
    <w:rsid w:val="00D358DC"/>
    <w:rsid w:val="00D370F4"/>
    <w:rsid w:val="00D41EED"/>
    <w:rsid w:val="00D43525"/>
    <w:rsid w:val="00D4746F"/>
    <w:rsid w:val="00D50BA6"/>
    <w:rsid w:val="00D52C43"/>
    <w:rsid w:val="00D5405F"/>
    <w:rsid w:val="00D60655"/>
    <w:rsid w:val="00D60A71"/>
    <w:rsid w:val="00D6235C"/>
    <w:rsid w:val="00D64A16"/>
    <w:rsid w:val="00D64B57"/>
    <w:rsid w:val="00D654AA"/>
    <w:rsid w:val="00D66048"/>
    <w:rsid w:val="00D7038C"/>
    <w:rsid w:val="00D70BB3"/>
    <w:rsid w:val="00D715F8"/>
    <w:rsid w:val="00D7200A"/>
    <w:rsid w:val="00D72443"/>
    <w:rsid w:val="00D7250A"/>
    <w:rsid w:val="00D725B3"/>
    <w:rsid w:val="00D7494C"/>
    <w:rsid w:val="00D75222"/>
    <w:rsid w:val="00D75B10"/>
    <w:rsid w:val="00D75E01"/>
    <w:rsid w:val="00D761DC"/>
    <w:rsid w:val="00D80558"/>
    <w:rsid w:val="00D810B0"/>
    <w:rsid w:val="00D83960"/>
    <w:rsid w:val="00D84E2E"/>
    <w:rsid w:val="00D932FA"/>
    <w:rsid w:val="00D94258"/>
    <w:rsid w:val="00D9429B"/>
    <w:rsid w:val="00D95D52"/>
    <w:rsid w:val="00D96C1B"/>
    <w:rsid w:val="00D96E8D"/>
    <w:rsid w:val="00DA2FF0"/>
    <w:rsid w:val="00DA5228"/>
    <w:rsid w:val="00DA72D0"/>
    <w:rsid w:val="00DA7E1D"/>
    <w:rsid w:val="00DB0D7F"/>
    <w:rsid w:val="00DB135F"/>
    <w:rsid w:val="00DB151B"/>
    <w:rsid w:val="00DB36CB"/>
    <w:rsid w:val="00DB42FD"/>
    <w:rsid w:val="00DB60D2"/>
    <w:rsid w:val="00DB7589"/>
    <w:rsid w:val="00DB7723"/>
    <w:rsid w:val="00DB7E9A"/>
    <w:rsid w:val="00DC16D7"/>
    <w:rsid w:val="00DC437C"/>
    <w:rsid w:val="00DC4EF0"/>
    <w:rsid w:val="00DC6026"/>
    <w:rsid w:val="00DD15D8"/>
    <w:rsid w:val="00DD302B"/>
    <w:rsid w:val="00DD3481"/>
    <w:rsid w:val="00DD3CD6"/>
    <w:rsid w:val="00DD4AFB"/>
    <w:rsid w:val="00DD5DE0"/>
    <w:rsid w:val="00DD6F94"/>
    <w:rsid w:val="00DD7112"/>
    <w:rsid w:val="00DE2A48"/>
    <w:rsid w:val="00DE39F1"/>
    <w:rsid w:val="00DE5C38"/>
    <w:rsid w:val="00DF0118"/>
    <w:rsid w:val="00DF0129"/>
    <w:rsid w:val="00DF08EA"/>
    <w:rsid w:val="00DF0BD6"/>
    <w:rsid w:val="00DF2E56"/>
    <w:rsid w:val="00DF35CC"/>
    <w:rsid w:val="00DF4272"/>
    <w:rsid w:val="00DF5372"/>
    <w:rsid w:val="00DF6181"/>
    <w:rsid w:val="00DF6A4B"/>
    <w:rsid w:val="00DF73BE"/>
    <w:rsid w:val="00E01B6A"/>
    <w:rsid w:val="00E0488E"/>
    <w:rsid w:val="00E05DE3"/>
    <w:rsid w:val="00E06F38"/>
    <w:rsid w:val="00E1072A"/>
    <w:rsid w:val="00E10EF3"/>
    <w:rsid w:val="00E1355C"/>
    <w:rsid w:val="00E1384E"/>
    <w:rsid w:val="00E140F3"/>
    <w:rsid w:val="00E14311"/>
    <w:rsid w:val="00E157DD"/>
    <w:rsid w:val="00E24A46"/>
    <w:rsid w:val="00E24D36"/>
    <w:rsid w:val="00E25ACF"/>
    <w:rsid w:val="00E308CB"/>
    <w:rsid w:val="00E30F6F"/>
    <w:rsid w:val="00E31AD7"/>
    <w:rsid w:val="00E33B71"/>
    <w:rsid w:val="00E348FD"/>
    <w:rsid w:val="00E34BDD"/>
    <w:rsid w:val="00E3508C"/>
    <w:rsid w:val="00E40073"/>
    <w:rsid w:val="00E40440"/>
    <w:rsid w:val="00E40668"/>
    <w:rsid w:val="00E42EB5"/>
    <w:rsid w:val="00E46243"/>
    <w:rsid w:val="00E46EEF"/>
    <w:rsid w:val="00E513FF"/>
    <w:rsid w:val="00E514E0"/>
    <w:rsid w:val="00E51C04"/>
    <w:rsid w:val="00E51C83"/>
    <w:rsid w:val="00E52D43"/>
    <w:rsid w:val="00E531C1"/>
    <w:rsid w:val="00E53AA5"/>
    <w:rsid w:val="00E53EB5"/>
    <w:rsid w:val="00E55387"/>
    <w:rsid w:val="00E567A8"/>
    <w:rsid w:val="00E572F6"/>
    <w:rsid w:val="00E57D9B"/>
    <w:rsid w:val="00E6146D"/>
    <w:rsid w:val="00E62FDE"/>
    <w:rsid w:val="00E648D9"/>
    <w:rsid w:val="00E675FE"/>
    <w:rsid w:val="00E67911"/>
    <w:rsid w:val="00E7177B"/>
    <w:rsid w:val="00E71E81"/>
    <w:rsid w:val="00E747BE"/>
    <w:rsid w:val="00E74CB8"/>
    <w:rsid w:val="00E7725A"/>
    <w:rsid w:val="00E81ADB"/>
    <w:rsid w:val="00E82B34"/>
    <w:rsid w:val="00E85EA2"/>
    <w:rsid w:val="00E86D2C"/>
    <w:rsid w:val="00E86E35"/>
    <w:rsid w:val="00E90A3D"/>
    <w:rsid w:val="00E912F0"/>
    <w:rsid w:val="00E94D7D"/>
    <w:rsid w:val="00E96D2A"/>
    <w:rsid w:val="00E970AD"/>
    <w:rsid w:val="00EA09C4"/>
    <w:rsid w:val="00EA0C6C"/>
    <w:rsid w:val="00EA6D77"/>
    <w:rsid w:val="00EB1245"/>
    <w:rsid w:val="00EB48F9"/>
    <w:rsid w:val="00EB6ADD"/>
    <w:rsid w:val="00EB6C8D"/>
    <w:rsid w:val="00EC018E"/>
    <w:rsid w:val="00EC09AE"/>
    <w:rsid w:val="00EC0D76"/>
    <w:rsid w:val="00EC2FE3"/>
    <w:rsid w:val="00EC4498"/>
    <w:rsid w:val="00EC6C0C"/>
    <w:rsid w:val="00EC6F6F"/>
    <w:rsid w:val="00ED0451"/>
    <w:rsid w:val="00ED16B4"/>
    <w:rsid w:val="00ED1B53"/>
    <w:rsid w:val="00ED1E31"/>
    <w:rsid w:val="00ED6291"/>
    <w:rsid w:val="00ED7AD3"/>
    <w:rsid w:val="00EE167F"/>
    <w:rsid w:val="00EE40CA"/>
    <w:rsid w:val="00EE768C"/>
    <w:rsid w:val="00EF22B7"/>
    <w:rsid w:val="00EF2584"/>
    <w:rsid w:val="00EF2CC0"/>
    <w:rsid w:val="00EF6BE6"/>
    <w:rsid w:val="00EF702A"/>
    <w:rsid w:val="00EF751F"/>
    <w:rsid w:val="00F01A0B"/>
    <w:rsid w:val="00F0266B"/>
    <w:rsid w:val="00F05102"/>
    <w:rsid w:val="00F07166"/>
    <w:rsid w:val="00F108F7"/>
    <w:rsid w:val="00F12610"/>
    <w:rsid w:val="00F13E59"/>
    <w:rsid w:val="00F14B2B"/>
    <w:rsid w:val="00F2261B"/>
    <w:rsid w:val="00F32228"/>
    <w:rsid w:val="00F3304D"/>
    <w:rsid w:val="00F33278"/>
    <w:rsid w:val="00F33D14"/>
    <w:rsid w:val="00F34A99"/>
    <w:rsid w:val="00F36915"/>
    <w:rsid w:val="00F3763C"/>
    <w:rsid w:val="00F42146"/>
    <w:rsid w:val="00F44B73"/>
    <w:rsid w:val="00F45FD5"/>
    <w:rsid w:val="00F46B36"/>
    <w:rsid w:val="00F477F5"/>
    <w:rsid w:val="00F5236E"/>
    <w:rsid w:val="00F5258D"/>
    <w:rsid w:val="00F53A3C"/>
    <w:rsid w:val="00F53C11"/>
    <w:rsid w:val="00F5694B"/>
    <w:rsid w:val="00F56A5B"/>
    <w:rsid w:val="00F62D28"/>
    <w:rsid w:val="00F634D6"/>
    <w:rsid w:val="00F6408E"/>
    <w:rsid w:val="00F7023A"/>
    <w:rsid w:val="00F70F38"/>
    <w:rsid w:val="00F71624"/>
    <w:rsid w:val="00F72A4C"/>
    <w:rsid w:val="00F73914"/>
    <w:rsid w:val="00F73E92"/>
    <w:rsid w:val="00F740EF"/>
    <w:rsid w:val="00F74AFC"/>
    <w:rsid w:val="00F74F71"/>
    <w:rsid w:val="00F75294"/>
    <w:rsid w:val="00F80338"/>
    <w:rsid w:val="00F8133F"/>
    <w:rsid w:val="00F8217E"/>
    <w:rsid w:val="00F83115"/>
    <w:rsid w:val="00F84B59"/>
    <w:rsid w:val="00F86F4C"/>
    <w:rsid w:val="00F900B2"/>
    <w:rsid w:val="00F91CDF"/>
    <w:rsid w:val="00F91DEE"/>
    <w:rsid w:val="00F922C2"/>
    <w:rsid w:val="00F92CF1"/>
    <w:rsid w:val="00F93467"/>
    <w:rsid w:val="00F93BE4"/>
    <w:rsid w:val="00F93C7A"/>
    <w:rsid w:val="00F9612D"/>
    <w:rsid w:val="00F970F2"/>
    <w:rsid w:val="00F97886"/>
    <w:rsid w:val="00FA1712"/>
    <w:rsid w:val="00FA2409"/>
    <w:rsid w:val="00FA298F"/>
    <w:rsid w:val="00FA2AA0"/>
    <w:rsid w:val="00FB0D11"/>
    <w:rsid w:val="00FB15B4"/>
    <w:rsid w:val="00FB382B"/>
    <w:rsid w:val="00FB3E6F"/>
    <w:rsid w:val="00FB4720"/>
    <w:rsid w:val="00FB50AC"/>
    <w:rsid w:val="00FB5F1B"/>
    <w:rsid w:val="00FB7EEE"/>
    <w:rsid w:val="00FC3FF2"/>
    <w:rsid w:val="00FC61A6"/>
    <w:rsid w:val="00FD0A69"/>
    <w:rsid w:val="00FD35B0"/>
    <w:rsid w:val="00FD3DD7"/>
    <w:rsid w:val="00FD5C88"/>
    <w:rsid w:val="00FD7111"/>
    <w:rsid w:val="00FD79FB"/>
    <w:rsid w:val="00FE0E3E"/>
    <w:rsid w:val="00FE336F"/>
    <w:rsid w:val="00FE3B47"/>
    <w:rsid w:val="00FE5B28"/>
    <w:rsid w:val="00FF032D"/>
    <w:rsid w:val="00FF10CA"/>
    <w:rsid w:val="00FF13F4"/>
    <w:rsid w:val="00FF1618"/>
    <w:rsid w:val="00FF46A4"/>
    <w:rsid w:val="00FF479A"/>
    <w:rsid w:val="00FF4DD1"/>
    <w:rsid w:val="00FF50A9"/>
    <w:rsid w:val="01C7AFD0"/>
    <w:rsid w:val="0217DCF0"/>
    <w:rsid w:val="0B919379"/>
    <w:rsid w:val="0C6EAC6B"/>
    <w:rsid w:val="0C96EC55"/>
    <w:rsid w:val="0D6F1447"/>
    <w:rsid w:val="15F39FAA"/>
    <w:rsid w:val="162200EB"/>
    <w:rsid w:val="18CB698D"/>
    <w:rsid w:val="1F227795"/>
    <w:rsid w:val="1F97BADB"/>
    <w:rsid w:val="1FEDC1C1"/>
    <w:rsid w:val="22F7BC3A"/>
    <w:rsid w:val="238D6843"/>
    <w:rsid w:val="25731661"/>
    <w:rsid w:val="25915FDA"/>
    <w:rsid w:val="2679B2FE"/>
    <w:rsid w:val="273B20B8"/>
    <w:rsid w:val="28A89527"/>
    <w:rsid w:val="29F53C71"/>
    <w:rsid w:val="2A33908E"/>
    <w:rsid w:val="2EC6065D"/>
    <w:rsid w:val="2FE06D78"/>
    <w:rsid w:val="30187C47"/>
    <w:rsid w:val="3168747E"/>
    <w:rsid w:val="3296322A"/>
    <w:rsid w:val="3321C54C"/>
    <w:rsid w:val="3724F7E3"/>
    <w:rsid w:val="38879B66"/>
    <w:rsid w:val="3C855922"/>
    <w:rsid w:val="3E874CA5"/>
    <w:rsid w:val="3FDAA979"/>
    <w:rsid w:val="44CE6438"/>
    <w:rsid w:val="45B43379"/>
    <w:rsid w:val="479857FE"/>
    <w:rsid w:val="47CB1FC4"/>
    <w:rsid w:val="488C8459"/>
    <w:rsid w:val="4961F584"/>
    <w:rsid w:val="49B3ABC7"/>
    <w:rsid w:val="4AF62052"/>
    <w:rsid w:val="4B1EDFD2"/>
    <w:rsid w:val="4B734EDC"/>
    <w:rsid w:val="4C392C05"/>
    <w:rsid w:val="4C7B5162"/>
    <w:rsid w:val="4D367C02"/>
    <w:rsid w:val="4D49F2E2"/>
    <w:rsid w:val="4DE5F46E"/>
    <w:rsid w:val="4E5C1E21"/>
    <w:rsid w:val="4F24F19F"/>
    <w:rsid w:val="4FD91ABA"/>
    <w:rsid w:val="50BF4EB8"/>
    <w:rsid w:val="53836C7A"/>
    <w:rsid w:val="56C57012"/>
    <w:rsid w:val="57857E1B"/>
    <w:rsid w:val="599D323F"/>
    <w:rsid w:val="6168CEB1"/>
    <w:rsid w:val="62742A0B"/>
    <w:rsid w:val="6513F6EE"/>
    <w:rsid w:val="65F317FB"/>
    <w:rsid w:val="662E1FC8"/>
    <w:rsid w:val="6852F1DB"/>
    <w:rsid w:val="6ABF3FB3"/>
    <w:rsid w:val="6E61A162"/>
    <w:rsid w:val="72735F2E"/>
    <w:rsid w:val="75EE63A1"/>
    <w:rsid w:val="7645264E"/>
    <w:rsid w:val="77C5DCA5"/>
    <w:rsid w:val="78D4B74D"/>
    <w:rsid w:val="7C8D2458"/>
    <w:rsid w:val="7E3E454C"/>
    <w:rsid w:val="7E93FA64"/>
    <w:rsid w:val="7EFC66E9"/>
    <w:rsid w:val="7F6BB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50D8C282-AE9D-4A1C-9E52-80F607DD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iPriority w:val="99"/>
    <w:unhideWhenUsed/>
    <w:rsid w:val="00B85649"/>
    <w:rPr>
      <w:sz w:val="20"/>
    </w:rPr>
  </w:style>
  <w:style w:type="character" w:customStyle="1" w:styleId="CommentTextChar">
    <w:name w:val="Comment Text Char"/>
    <w:basedOn w:val="DefaultParagraphFont"/>
    <w:link w:val="CommentText"/>
    <w:uiPriority w:val="99"/>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864D2F"/>
    <w:pPr>
      <w:tabs>
        <w:tab w:val="left" w:pos="1440"/>
        <w:tab w:val="right" w:leader="dot" w:pos="9350"/>
      </w:tabs>
      <w:ind w:left="475"/>
    </w:pPr>
  </w:style>
  <w:style w:type="paragraph" w:styleId="TOC2">
    <w:name w:val="toc 2"/>
    <w:basedOn w:val="Normal"/>
    <w:next w:val="Normal"/>
    <w:autoRedefine/>
    <w:uiPriority w:val="39"/>
    <w:unhideWhenUsed/>
    <w:rsid w:val="00AA6D58"/>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CB5CCA"/>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33035F"/>
    <w:rPr>
      <w:sz w:val="20"/>
    </w:rPr>
  </w:style>
  <w:style w:type="character" w:customStyle="1" w:styleId="FootnoteTextChar">
    <w:name w:val="Footnote Text Char"/>
    <w:basedOn w:val="DefaultParagraphFont"/>
    <w:link w:val="FootnoteText"/>
    <w:uiPriority w:val="99"/>
    <w:semiHidden/>
    <w:rsid w:val="0033035F"/>
    <w:rPr>
      <w:rFonts w:ascii="Courier" w:eastAsia="Times New Roman" w:hAnsi="Courier"/>
    </w:rPr>
  </w:style>
  <w:style w:type="character" w:styleId="FootnoteReference">
    <w:name w:val="footnote reference"/>
    <w:basedOn w:val="DefaultParagraphFont"/>
    <w:uiPriority w:val="99"/>
    <w:semiHidden/>
    <w:unhideWhenUsed/>
    <w:rsid w:val="0033035F"/>
    <w:rPr>
      <w:vertAlign w:val="superscript"/>
    </w:rPr>
  </w:style>
  <w:style w:type="paragraph" w:customStyle="1" w:styleId="msolistparagraph0">
    <w:name w:val="msolistparagraph"/>
    <w:basedOn w:val="Normal"/>
    <w:rsid w:val="00BA36A3"/>
    <w:pPr>
      <w:widowControl/>
      <w:ind w:left="720"/>
    </w:pPr>
    <w:rPr>
      <w:rFonts w:ascii="Times New Roman" w:hAnsi="Times New Roman"/>
      <w:szCs w:val="24"/>
    </w:rPr>
  </w:style>
  <w:style w:type="paragraph" w:customStyle="1" w:styleId="paragraph">
    <w:name w:val="paragraph"/>
    <w:basedOn w:val="Normal"/>
    <w:rsid w:val="00D654AA"/>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D654AA"/>
  </w:style>
  <w:style w:type="character" w:customStyle="1" w:styleId="eop">
    <w:name w:val="eop"/>
    <w:basedOn w:val="DefaultParagraphFont"/>
    <w:rsid w:val="00D654AA"/>
  </w:style>
  <w:style w:type="character" w:customStyle="1" w:styleId="ui-provider">
    <w:name w:val="ui-provider"/>
    <w:basedOn w:val="DefaultParagraphFont"/>
    <w:rsid w:val="003E0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177549">
      <w:bodyDiv w:val="1"/>
      <w:marLeft w:val="0"/>
      <w:marRight w:val="0"/>
      <w:marTop w:val="0"/>
      <w:marBottom w:val="0"/>
      <w:divBdr>
        <w:top w:val="none" w:sz="0" w:space="0" w:color="auto"/>
        <w:left w:val="none" w:sz="0" w:space="0" w:color="auto"/>
        <w:bottom w:val="none" w:sz="0" w:space="0" w:color="auto"/>
        <w:right w:val="none" w:sz="0" w:space="0" w:color="auto"/>
      </w:divBdr>
    </w:div>
    <w:div w:id="206990437">
      <w:bodyDiv w:val="1"/>
      <w:marLeft w:val="0"/>
      <w:marRight w:val="0"/>
      <w:marTop w:val="0"/>
      <w:marBottom w:val="0"/>
      <w:divBdr>
        <w:top w:val="none" w:sz="0" w:space="0" w:color="auto"/>
        <w:left w:val="none" w:sz="0" w:space="0" w:color="auto"/>
        <w:bottom w:val="none" w:sz="0" w:space="0" w:color="auto"/>
        <w:right w:val="none" w:sz="0" w:space="0" w:color="auto"/>
      </w:divBdr>
    </w:div>
    <w:div w:id="332998222">
      <w:bodyDiv w:val="1"/>
      <w:marLeft w:val="0"/>
      <w:marRight w:val="0"/>
      <w:marTop w:val="0"/>
      <w:marBottom w:val="0"/>
      <w:divBdr>
        <w:top w:val="none" w:sz="0" w:space="0" w:color="auto"/>
        <w:left w:val="none" w:sz="0" w:space="0" w:color="auto"/>
        <w:bottom w:val="none" w:sz="0" w:space="0" w:color="auto"/>
        <w:right w:val="none" w:sz="0" w:space="0" w:color="auto"/>
      </w:divBdr>
    </w:div>
    <w:div w:id="478688285">
      <w:bodyDiv w:val="1"/>
      <w:marLeft w:val="0"/>
      <w:marRight w:val="0"/>
      <w:marTop w:val="0"/>
      <w:marBottom w:val="0"/>
      <w:divBdr>
        <w:top w:val="none" w:sz="0" w:space="0" w:color="auto"/>
        <w:left w:val="none" w:sz="0" w:space="0" w:color="auto"/>
        <w:bottom w:val="none" w:sz="0" w:space="0" w:color="auto"/>
        <w:right w:val="none" w:sz="0" w:space="0" w:color="auto"/>
      </w:divBdr>
    </w:div>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545023935">
      <w:bodyDiv w:val="1"/>
      <w:marLeft w:val="0"/>
      <w:marRight w:val="0"/>
      <w:marTop w:val="0"/>
      <w:marBottom w:val="0"/>
      <w:divBdr>
        <w:top w:val="none" w:sz="0" w:space="0" w:color="auto"/>
        <w:left w:val="none" w:sz="0" w:space="0" w:color="auto"/>
        <w:bottom w:val="none" w:sz="0" w:space="0" w:color="auto"/>
        <w:right w:val="none" w:sz="0" w:space="0" w:color="auto"/>
      </w:divBdr>
    </w:div>
    <w:div w:id="545993936">
      <w:bodyDiv w:val="1"/>
      <w:marLeft w:val="0"/>
      <w:marRight w:val="0"/>
      <w:marTop w:val="0"/>
      <w:marBottom w:val="0"/>
      <w:divBdr>
        <w:top w:val="none" w:sz="0" w:space="0" w:color="auto"/>
        <w:left w:val="none" w:sz="0" w:space="0" w:color="auto"/>
        <w:bottom w:val="none" w:sz="0" w:space="0" w:color="auto"/>
        <w:right w:val="none" w:sz="0" w:space="0" w:color="auto"/>
      </w:divBdr>
      <w:divsChild>
        <w:div w:id="731344542">
          <w:marLeft w:val="0"/>
          <w:marRight w:val="0"/>
          <w:marTop w:val="0"/>
          <w:marBottom w:val="0"/>
          <w:divBdr>
            <w:top w:val="none" w:sz="0" w:space="0" w:color="auto"/>
            <w:left w:val="none" w:sz="0" w:space="0" w:color="auto"/>
            <w:bottom w:val="none" w:sz="0" w:space="0" w:color="auto"/>
            <w:right w:val="none" w:sz="0" w:space="0" w:color="auto"/>
          </w:divBdr>
        </w:div>
        <w:div w:id="1274360206">
          <w:marLeft w:val="0"/>
          <w:marRight w:val="0"/>
          <w:marTop w:val="0"/>
          <w:marBottom w:val="0"/>
          <w:divBdr>
            <w:top w:val="none" w:sz="0" w:space="0" w:color="auto"/>
            <w:left w:val="none" w:sz="0" w:space="0" w:color="auto"/>
            <w:bottom w:val="none" w:sz="0" w:space="0" w:color="auto"/>
            <w:right w:val="none" w:sz="0" w:space="0" w:color="auto"/>
          </w:divBdr>
        </w:div>
        <w:div w:id="1298680282">
          <w:marLeft w:val="0"/>
          <w:marRight w:val="0"/>
          <w:marTop w:val="0"/>
          <w:marBottom w:val="0"/>
          <w:divBdr>
            <w:top w:val="none" w:sz="0" w:space="0" w:color="auto"/>
            <w:left w:val="none" w:sz="0" w:space="0" w:color="auto"/>
            <w:bottom w:val="none" w:sz="0" w:space="0" w:color="auto"/>
            <w:right w:val="none" w:sz="0" w:space="0" w:color="auto"/>
          </w:divBdr>
        </w:div>
        <w:div w:id="1358001418">
          <w:marLeft w:val="0"/>
          <w:marRight w:val="0"/>
          <w:marTop w:val="0"/>
          <w:marBottom w:val="0"/>
          <w:divBdr>
            <w:top w:val="none" w:sz="0" w:space="0" w:color="auto"/>
            <w:left w:val="none" w:sz="0" w:space="0" w:color="auto"/>
            <w:bottom w:val="none" w:sz="0" w:space="0" w:color="auto"/>
            <w:right w:val="none" w:sz="0" w:space="0" w:color="auto"/>
          </w:divBdr>
        </w:div>
      </w:divsChild>
    </w:div>
    <w:div w:id="671225652">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764349343">
      <w:bodyDiv w:val="1"/>
      <w:marLeft w:val="0"/>
      <w:marRight w:val="0"/>
      <w:marTop w:val="0"/>
      <w:marBottom w:val="0"/>
      <w:divBdr>
        <w:top w:val="none" w:sz="0" w:space="0" w:color="auto"/>
        <w:left w:val="none" w:sz="0" w:space="0" w:color="auto"/>
        <w:bottom w:val="none" w:sz="0" w:space="0" w:color="auto"/>
        <w:right w:val="none" w:sz="0" w:space="0" w:color="auto"/>
      </w:divBdr>
    </w:div>
    <w:div w:id="879518299">
      <w:bodyDiv w:val="1"/>
      <w:marLeft w:val="0"/>
      <w:marRight w:val="0"/>
      <w:marTop w:val="0"/>
      <w:marBottom w:val="0"/>
      <w:divBdr>
        <w:top w:val="none" w:sz="0" w:space="0" w:color="auto"/>
        <w:left w:val="none" w:sz="0" w:space="0" w:color="auto"/>
        <w:bottom w:val="none" w:sz="0" w:space="0" w:color="auto"/>
        <w:right w:val="none" w:sz="0" w:space="0" w:color="auto"/>
      </w:divBdr>
    </w:div>
    <w:div w:id="883636688">
      <w:bodyDiv w:val="1"/>
      <w:marLeft w:val="0"/>
      <w:marRight w:val="0"/>
      <w:marTop w:val="0"/>
      <w:marBottom w:val="0"/>
      <w:divBdr>
        <w:top w:val="none" w:sz="0" w:space="0" w:color="auto"/>
        <w:left w:val="none" w:sz="0" w:space="0" w:color="auto"/>
        <w:bottom w:val="none" w:sz="0" w:space="0" w:color="auto"/>
        <w:right w:val="none" w:sz="0" w:space="0" w:color="auto"/>
      </w:divBdr>
    </w:div>
    <w:div w:id="893588971">
      <w:bodyDiv w:val="1"/>
      <w:marLeft w:val="0"/>
      <w:marRight w:val="0"/>
      <w:marTop w:val="0"/>
      <w:marBottom w:val="0"/>
      <w:divBdr>
        <w:top w:val="none" w:sz="0" w:space="0" w:color="auto"/>
        <w:left w:val="none" w:sz="0" w:space="0" w:color="auto"/>
        <w:bottom w:val="none" w:sz="0" w:space="0" w:color="auto"/>
        <w:right w:val="none" w:sz="0" w:space="0" w:color="auto"/>
      </w:divBdr>
    </w:div>
    <w:div w:id="923534197">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24274476">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79144826">
      <w:bodyDiv w:val="1"/>
      <w:marLeft w:val="0"/>
      <w:marRight w:val="0"/>
      <w:marTop w:val="0"/>
      <w:marBottom w:val="0"/>
      <w:divBdr>
        <w:top w:val="none" w:sz="0" w:space="0" w:color="auto"/>
        <w:left w:val="none" w:sz="0" w:space="0" w:color="auto"/>
        <w:bottom w:val="none" w:sz="0" w:space="0" w:color="auto"/>
        <w:right w:val="none" w:sz="0" w:space="0" w:color="auto"/>
      </w:divBdr>
    </w:div>
    <w:div w:id="1297493753">
      <w:bodyDiv w:val="1"/>
      <w:marLeft w:val="0"/>
      <w:marRight w:val="0"/>
      <w:marTop w:val="0"/>
      <w:marBottom w:val="0"/>
      <w:divBdr>
        <w:top w:val="none" w:sz="0" w:space="0" w:color="auto"/>
        <w:left w:val="none" w:sz="0" w:space="0" w:color="auto"/>
        <w:bottom w:val="none" w:sz="0" w:space="0" w:color="auto"/>
        <w:right w:val="none" w:sz="0" w:space="0" w:color="auto"/>
      </w:divBdr>
    </w:div>
    <w:div w:id="1343317415">
      <w:bodyDiv w:val="1"/>
      <w:marLeft w:val="0"/>
      <w:marRight w:val="0"/>
      <w:marTop w:val="0"/>
      <w:marBottom w:val="0"/>
      <w:divBdr>
        <w:top w:val="none" w:sz="0" w:space="0" w:color="auto"/>
        <w:left w:val="none" w:sz="0" w:space="0" w:color="auto"/>
        <w:bottom w:val="none" w:sz="0" w:space="0" w:color="auto"/>
        <w:right w:val="none" w:sz="0" w:space="0" w:color="auto"/>
      </w:divBdr>
    </w:div>
    <w:div w:id="1368526834">
      <w:bodyDiv w:val="1"/>
      <w:marLeft w:val="0"/>
      <w:marRight w:val="0"/>
      <w:marTop w:val="0"/>
      <w:marBottom w:val="0"/>
      <w:divBdr>
        <w:top w:val="none" w:sz="0" w:space="0" w:color="auto"/>
        <w:left w:val="none" w:sz="0" w:space="0" w:color="auto"/>
        <w:bottom w:val="none" w:sz="0" w:space="0" w:color="auto"/>
        <w:right w:val="none" w:sz="0" w:space="0" w:color="auto"/>
      </w:divBdr>
    </w:div>
    <w:div w:id="1415399313">
      <w:bodyDiv w:val="1"/>
      <w:marLeft w:val="0"/>
      <w:marRight w:val="0"/>
      <w:marTop w:val="0"/>
      <w:marBottom w:val="0"/>
      <w:divBdr>
        <w:top w:val="none" w:sz="0" w:space="0" w:color="auto"/>
        <w:left w:val="none" w:sz="0" w:space="0" w:color="auto"/>
        <w:bottom w:val="none" w:sz="0" w:space="0" w:color="auto"/>
        <w:right w:val="none" w:sz="0" w:space="0" w:color="auto"/>
      </w:divBdr>
    </w:div>
    <w:div w:id="1445687510">
      <w:bodyDiv w:val="1"/>
      <w:marLeft w:val="0"/>
      <w:marRight w:val="0"/>
      <w:marTop w:val="0"/>
      <w:marBottom w:val="0"/>
      <w:divBdr>
        <w:top w:val="none" w:sz="0" w:space="0" w:color="auto"/>
        <w:left w:val="none" w:sz="0" w:space="0" w:color="auto"/>
        <w:bottom w:val="none" w:sz="0" w:space="0" w:color="auto"/>
        <w:right w:val="none" w:sz="0" w:space="0" w:color="auto"/>
      </w:divBdr>
    </w:div>
    <w:div w:id="1459756389">
      <w:bodyDiv w:val="1"/>
      <w:marLeft w:val="0"/>
      <w:marRight w:val="0"/>
      <w:marTop w:val="0"/>
      <w:marBottom w:val="0"/>
      <w:divBdr>
        <w:top w:val="none" w:sz="0" w:space="0" w:color="auto"/>
        <w:left w:val="none" w:sz="0" w:space="0" w:color="auto"/>
        <w:bottom w:val="none" w:sz="0" w:space="0" w:color="auto"/>
        <w:right w:val="none" w:sz="0" w:space="0" w:color="auto"/>
      </w:divBdr>
      <w:divsChild>
        <w:div w:id="107042101">
          <w:marLeft w:val="0"/>
          <w:marRight w:val="0"/>
          <w:marTop w:val="0"/>
          <w:marBottom w:val="0"/>
          <w:divBdr>
            <w:top w:val="none" w:sz="0" w:space="0" w:color="auto"/>
            <w:left w:val="none" w:sz="0" w:space="0" w:color="auto"/>
            <w:bottom w:val="none" w:sz="0" w:space="0" w:color="auto"/>
            <w:right w:val="none" w:sz="0" w:space="0" w:color="auto"/>
          </w:divBdr>
        </w:div>
        <w:div w:id="216361536">
          <w:marLeft w:val="0"/>
          <w:marRight w:val="0"/>
          <w:marTop w:val="0"/>
          <w:marBottom w:val="0"/>
          <w:divBdr>
            <w:top w:val="none" w:sz="0" w:space="0" w:color="auto"/>
            <w:left w:val="none" w:sz="0" w:space="0" w:color="auto"/>
            <w:bottom w:val="none" w:sz="0" w:space="0" w:color="auto"/>
            <w:right w:val="none" w:sz="0" w:space="0" w:color="auto"/>
          </w:divBdr>
        </w:div>
        <w:div w:id="226384454">
          <w:marLeft w:val="0"/>
          <w:marRight w:val="0"/>
          <w:marTop w:val="0"/>
          <w:marBottom w:val="0"/>
          <w:divBdr>
            <w:top w:val="none" w:sz="0" w:space="0" w:color="auto"/>
            <w:left w:val="none" w:sz="0" w:space="0" w:color="auto"/>
            <w:bottom w:val="none" w:sz="0" w:space="0" w:color="auto"/>
            <w:right w:val="none" w:sz="0" w:space="0" w:color="auto"/>
          </w:divBdr>
        </w:div>
        <w:div w:id="277488762">
          <w:marLeft w:val="0"/>
          <w:marRight w:val="0"/>
          <w:marTop w:val="0"/>
          <w:marBottom w:val="0"/>
          <w:divBdr>
            <w:top w:val="none" w:sz="0" w:space="0" w:color="auto"/>
            <w:left w:val="none" w:sz="0" w:space="0" w:color="auto"/>
            <w:bottom w:val="none" w:sz="0" w:space="0" w:color="auto"/>
            <w:right w:val="none" w:sz="0" w:space="0" w:color="auto"/>
          </w:divBdr>
        </w:div>
        <w:div w:id="685060897">
          <w:marLeft w:val="0"/>
          <w:marRight w:val="0"/>
          <w:marTop w:val="0"/>
          <w:marBottom w:val="0"/>
          <w:divBdr>
            <w:top w:val="none" w:sz="0" w:space="0" w:color="auto"/>
            <w:left w:val="none" w:sz="0" w:space="0" w:color="auto"/>
            <w:bottom w:val="none" w:sz="0" w:space="0" w:color="auto"/>
            <w:right w:val="none" w:sz="0" w:space="0" w:color="auto"/>
          </w:divBdr>
        </w:div>
        <w:div w:id="788429405">
          <w:marLeft w:val="0"/>
          <w:marRight w:val="0"/>
          <w:marTop w:val="0"/>
          <w:marBottom w:val="0"/>
          <w:divBdr>
            <w:top w:val="none" w:sz="0" w:space="0" w:color="auto"/>
            <w:left w:val="none" w:sz="0" w:space="0" w:color="auto"/>
            <w:bottom w:val="none" w:sz="0" w:space="0" w:color="auto"/>
            <w:right w:val="none" w:sz="0" w:space="0" w:color="auto"/>
          </w:divBdr>
        </w:div>
        <w:div w:id="1047872063">
          <w:marLeft w:val="0"/>
          <w:marRight w:val="0"/>
          <w:marTop w:val="0"/>
          <w:marBottom w:val="0"/>
          <w:divBdr>
            <w:top w:val="none" w:sz="0" w:space="0" w:color="auto"/>
            <w:left w:val="none" w:sz="0" w:space="0" w:color="auto"/>
            <w:bottom w:val="none" w:sz="0" w:space="0" w:color="auto"/>
            <w:right w:val="none" w:sz="0" w:space="0" w:color="auto"/>
          </w:divBdr>
        </w:div>
        <w:div w:id="1062215151">
          <w:marLeft w:val="0"/>
          <w:marRight w:val="0"/>
          <w:marTop w:val="0"/>
          <w:marBottom w:val="0"/>
          <w:divBdr>
            <w:top w:val="none" w:sz="0" w:space="0" w:color="auto"/>
            <w:left w:val="none" w:sz="0" w:space="0" w:color="auto"/>
            <w:bottom w:val="none" w:sz="0" w:space="0" w:color="auto"/>
            <w:right w:val="none" w:sz="0" w:space="0" w:color="auto"/>
          </w:divBdr>
        </w:div>
        <w:div w:id="1121070879">
          <w:marLeft w:val="0"/>
          <w:marRight w:val="0"/>
          <w:marTop w:val="0"/>
          <w:marBottom w:val="0"/>
          <w:divBdr>
            <w:top w:val="none" w:sz="0" w:space="0" w:color="auto"/>
            <w:left w:val="none" w:sz="0" w:space="0" w:color="auto"/>
            <w:bottom w:val="none" w:sz="0" w:space="0" w:color="auto"/>
            <w:right w:val="none" w:sz="0" w:space="0" w:color="auto"/>
          </w:divBdr>
        </w:div>
        <w:div w:id="1154176723">
          <w:marLeft w:val="0"/>
          <w:marRight w:val="0"/>
          <w:marTop w:val="0"/>
          <w:marBottom w:val="0"/>
          <w:divBdr>
            <w:top w:val="none" w:sz="0" w:space="0" w:color="auto"/>
            <w:left w:val="none" w:sz="0" w:space="0" w:color="auto"/>
            <w:bottom w:val="none" w:sz="0" w:space="0" w:color="auto"/>
            <w:right w:val="none" w:sz="0" w:space="0" w:color="auto"/>
          </w:divBdr>
        </w:div>
        <w:div w:id="1401556591">
          <w:marLeft w:val="0"/>
          <w:marRight w:val="0"/>
          <w:marTop w:val="0"/>
          <w:marBottom w:val="0"/>
          <w:divBdr>
            <w:top w:val="none" w:sz="0" w:space="0" w:color="auto"/>
            <w:left w:val="none" w:sz="0" w:space="0" w:color="auto"/>
            <w:bottom w:val="none" w:sz="0" w:space="0" w:color="auto"/>
            <w:right w:val="none" w:sz="0" w:space="0" w:color="auto"/>
          </w:divBdr>
        </w:div>
        <w:div w:id="1414861316">
          <w:marLeft w:val="0"/>
          <w:marRight w:val="0"/>
          <w:marTop w:val="0"/>
          <w:marBottom w:val="0"/>
          <w:divBdr>
            <w:top w:val="none" w:sz="0" w:space="0" w:color="auto"/>
            <w:left w:val="none" w:sz="0" w:space="0" w:color="auto"/>
            <w:bottom w:val="none" w:sz="0" w:space="0" w:color="auto"/>
            <w:right w:val="none" w:sz="0" w:space="0" w:color="auto"/>
          </w:divBdr>
        </w:div>
        <w:div w:id="1617179641">
          <w:marLeft w:val="0"/>
          <w:marRight w:val="0"/>
          <w:marTop w:val="0"/>
          <w:marBottom w:val="0"/>
          <w:divBdr>
            <w:top w:val="none" w:sz="0" w:space="0" w:color="auto"/>
            <w:left w:val="none" w:sz="0" w:space="0" w:color="auto"/>
            <w:bottom w:val="none" w:sz="0" w:space="0" w:color="auto"/>
            <w:right w:val="none" w:sz="0" w:space="0" w:color="auto"/>
          </w:divBdr>
        </w:div>
        <w:div w:id="1660844376">
          <w:marLeft w:val="0"/>
          <w:marRight w:val="0"/>
          <w:marTop w:val="0"/>
          <w:marBottom w:val="0"/>
          <w:divBdr>
            <w:top w:val="none" w:sz="0" w:space="0" w:color="auto"/>
            <w:left w:val="none" w:sz="0" w:space="0" w:color="auto"/>
            <w:bottom w:val="none" w:sz="0" w:space="0" w:color="auto"/>
            <w:right w:val="none" w:sz="0" w:space="0" w:color="auto"/>
          </w:divBdr>
        </w:div>
        <w:div w:id="1662587210">
          <w:marLeft w:val="0"/>
          <w:marRight w:val="0"/>
          <w:marTop w:val="0"/>
          <w:marBottom w:val="0"/>
          <w:divBdr>
            <w:top w:val="none" w:sz="0" w:space="0" w:color="auto"/>
            <w:left w:val="none" w:sz="0" w:space="0" w:color="auto"/>
            <w:bottom w:val="none" w:sz="0" w:space="0" w:color="auto"/>
            <w:right w:val="none" w:sz="0" w:space="0" w:color="auto"/>
          </w:divBdr>
        </w:div>
        <w:div w:id="1666083701">
          <w:marLeft w:val="0"/>
          <w:marRight w:val="0"/>
          <w:marTop w:val="0"/>
          <w:marBottom w:val="0"/>
          <w:divBdr>
            <w:top w:val="none" w:sz="0" w:space="0" w:color="auto"/>
            <w:left w:val="none" w:sz="0" w:space="0" w:color="auto"/>
            <w:bottom w:val="none" w:sz="0" w:space="0" w:color="auto"/>
            <w:right w:val="none" w:sz="0" w:space="0" w:color="auto"/>
          </w:divBdr>
        </w:div>
        <w:div w:id="1698389949">
          <w:marLeft w:val="0"/>
          <w:marRight w:val="0"/>
          <w:marTop w:val="0"/>
          <w:marBottom w:val="0"/>
          <w:divBdr>
            <w:top w:val="none" w:sz="0" w:space="0" w:color="auto"/>
            <w:left w:val="none" w:sz="0" w:space="0" w:color="auto"/>
            <w:bottom w:val="none" w:sz="0" w:space="0" w:color="auto"/>
            <w:right w:val="none" w:sz="0" w:space="0" w:color="auto"/>
          </w:divBdr>
        </w:div>
        <w:div w:id="1811509979">
          <w:marLeft w:val="0"/>
          <w:marRight w:val="0"/>
          <w:marTop w:val="0"/>
          <w:marBottom w:val="0"/>
          <w:divBdr>
            <w:top w:val="none" w:sz="0" w:space="0" w:color="auto"/>
            <w:left w:val="none" w:sz="0" w:space="0" w:color="auto"/>
            <w:bottom w:val="none" w:sz="0" w:space="0" w:color="auto"/>
            <w:right w:val="none" w:sz="0" w:space="0" w:color="auto"/>
          </w:divBdr>
        </w:div>
        <w:div w:id="1814981458">
          <w:marLeft w:val="0"/>
          <w:marRight w:val="0"/>
          <w:marTop w:val="0"/>
          <w:marBottom w:val="0"/>
          <w:divBdr>
            <w:top w:val="none" w:sz="0" w:space="0" w:color="auto"/>
            <w:left w:val="none" w:sz="0" w:space="0" w:color="auto"/>
            <w:bottom w:val="none" w:sz="0" w:space="0" w:color="auto"/>
            <w:right w:val="none" w:sz="0" w:space="0" w:color="auto"/>
          </w:divBdr>
        </w:div>
        <w:div w:id="1885602443">
          <w:marLeft w:val="0"/>
          <w:marRight w:val="0"/>
          <w:marTop w:val="0"/>
          <w:marBottom w:val="0"/>
          <w:divBdr>
            <w:top w:val="none" w:sz="0" w:space="0" w:color="auto"/>
            <w:left w:val="none" w:sz="0" w:space="0" w:color="auto"/>
            <w:bottom w:val="none" w:sz="0" w:space="0" w:color="auto"/>
            <w:right w:val="none" w:sz="0" w:space="0" w:color="auto"/>
          </w:divBdr>
        </w:div>
        <w:div w:id="1902715376">
          <w:marLeft w:val="0"/>
          <w:marRight w:val="0"/>
          <w:marTop w:val="0"/>
          <w:marBottom w:val="0"/>
          <w:divBdr>
            <w:top w:val="none" w:sz="0" w:space="0" w:color="auto"/>
            <w:left w:val="none" w:sz="0" w:space="0" w:color="auto"/>
            <w:bottom w:val="none" w:sz="0" w:space="0" w:color="auto"/>
            <w:right w:val="none" w:sz="0" w:space="0" w:color="auto"/>
          </w:divBdr>
        </w:div>
        <w:div w:id="2010018035">
          <w:marLeft w:val="0"/>
          <w:marRight w:val="0"/>
          <w:marTop w:val="0"/>
          <w:marBottom w:val="0"/>
          <w:divBdr>
            <w:top w:val="none" w:sz="0" w:space="0" w:color="auto"/>
            <w:left w:val="none" w:sz="0" w:space="0" w:color="auto"/>
            <w:bottom w:val="none" w:sz="0" w:space="0" w:color="auto"/>
            <w:right w:val="none" w:sz="0" w:space="0" w:color="auto"/>
          </w:divBdr>
        </w:div>
        <w:div w:id="2033526472">
          <w:marLeft w:val="0"/>
          <w:marRight w:val="0"/>
          <w:marTop w:val="0"/>
          <w:marBottom w:val="0"/>
          <w:divBdr>
            <w:top w:val="none" w:sz="0" w:space="0" w:color="auto"/>
            <w:left w:val="none" w:sz="0" w:space="0" w:color="auto"/>
            <w:bottom w:val="none" w:sz="0" w:space="0" w:color="auto"/>
            <w:right w:val="none" w:sz="0" w:space="0" w:color="auto"/>
          </w:divBdr>
        </w:div>
        <w:div w:id="2064284917">
          <w:marLeft w:val="0"/>
          <w:marRight w:val="0"/>
          <w:marTop w:val="0"/>
          <w:marBottom w:val="0"/>
          <w:divBdr>
            <w:top w:val="none" w:sz="0" w:space="0" w:color="auto"/>
            <w:left w:val="none" w:sz="0" w:space="0" w:color="auto"/>
            <w:bottom w:val="none" w:sz="0" w:space="0" w:color="auto"/>
            <w:right w:val="none" w:sz="0" w:space="0" w:color="auto"/>
          </w:divBdr>
        </w:div>
      </w:divsChild>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 w:id="1749032508">
      <w:bodyDiv w:val="1"/>
      <w:marLeft w:val="0"/>
      <w:marRight w:val="0"/>
      <w:marTop w:val="0"/>
      <w:marBottom w:val="0"/>
      <w:divBdr>
        <w:top w:val="none" w:sz="0" w:space="0" w:color="auto"/>
        <w:left w:val="none" w:sz="0" w:space="0" w:color="auto"/>
        <w:bottom w:val="none" w:sz="0" w:space="0" w:color="auto"/>
        <w:right w:val="none" w:sz="0" w:space="0" w:color="auto"/>
      </w:divBdr>
    </w:div>
    <w:div w:id="1770849910">
      <w:bodyDiv w:val="1"/>
      <w:marLeft w:val="0"/>
      <w:marRight w:val="0"/>
      <w:marTop w:val="0"/>
      <w:marBottom w:val="0"/>
      <w:divBdr>
        <w:top w:val="none" w:sz="0" w:space="0" w:color="auto"/>
        <w:left w:val="none" w:sz="0" w:space="0" w:color="auto"/>
        <w:bottom w:val="none" w:sz="0" w:space="0" w:color="auto"/>
        <w:right w:val="none" w:sz="0" w:space="0" w:color="auto"/>
      </w:divBdr>
    </w:div>
    <w:div w:id="1799372234">
      <w:bodyDiv w:val="1"/>
      <w:marLeft w:val="0"/>
      <w:marRight w:val="0"/>
      <w:marTop w:val="0"/>
      <w:marBottom w:val="0"/>
      <w:divBdr>
        <w:top w:val="none" w:sz="0" w:space="0" w:color="auto"/>
        <w:left w:val="none" w:sz="0" w:space="0" w:color="auto"/>
        <w:bottom w:val="none" w:sz="0" w:space="0" w:color="auto"/>
        <w:right w:val="none" w:sz="0" w:space="0" w:color="auto"/>
      </w:divBdr>
    </w:div>
    <w:div w:id="1939823559">
      <w:bodyDiv w:val="1"/>
      <w:marLeft w:val="0"/>
      <w:marRight w:val="0"/>
      <w:marTop w:val="0"/>
      <w:marBottom w:val="0"/>
      <w:divBdr>
        <w:top w:val="none" w:sz="0" w:space="0" w:color="auto"/>
        <w:left w:val="none" w:sz="0" w:space="0" w:color="auto"/>
        <w:bottom w:val="none" w:sz="0" w:space="0" w:color="auto"/>
        <w:right w:val="none" w:sz="0" w:space="0" w:color="auto"/>
      </w:divBdr>
    </w:div>
    <w:div w:id="1961840588">
      <w:bodyDiv w:val="1"/>
      <w:marLeft w:val="0"/>
      <w:marRight w:val="0"/>
      <w:marTop w:val="0"/>
      <w:marBottom w:val="0"/>
      <w:divBdr>
        <w:top w:val="none" w:sz="0" w:space="0" w:color="auto"/>
        <w:left w:val="none" w:sz="0" w:space="0" w:color="auto"/>
        <w:bottom w:val="none" w:sz="0" w:space="0" w:color="auto"/>
        <w:right w:val="none" w:sz="0" w:space="0" w:color="auto"/>
      </w:divBdr>
    </w:div>
    <w:div w:id="1984692478">
      <w:bodyDiv w:val="1"/>
      <w:marLeft w:val="0"/>
      <w:marRight w:val="0"/>
      <w:marTop w:val="0"/>
      <w:marBottom w:val="0"/>
      <w:divBdr>
        <w:top w:val="none" w:sz="0" w:space="0" w:color="auto"/>
        <w:left w:val="none" w:sz="0" w:space="0" w:color="auto"/>
        <w:bottom w:val="none" w:sz="0" w:space="0" w:color="auto"/>
        <w:right w:val="none" w:sz="0" w:space="0" w:color="auto"/>
      </w:divBdr>
    </w:div>
    <w:div w:id="2023042342">
      <w:bodyDiv w:val="1"/>
      <w:marLeft w:val="0"/>
      <w:marRight w:val="0"/>
      <w:marTop w:val="0"/>
      <w:marBottom w:val="0"/>
      <w:divBdr>
        <w:top w:val="none" w:sz="0" w:space="0" w:color="auto"/>
        <w:left w:val="none" w:sz="0" w:space="0" w:color="auto"/>
        <w:bottom w:val="none" w:sz="0" w:space="0" w:color="auto"/>
        <w:right w:val="none" w:sz="0" w:space="0" w:color="auto"/>
      </w:divBdr>
    </w:div>
    <w:div w:id="2103607034">
      <w:bodyDiv w:val="1"/>
      <w:marLeft w:val="0"/>
      <w:marRight w:val="0"/>
      <w:marTop w:val="0"/>
      <w:marBottom w:val="0"/>
      <w:divBdr>
        <w:top w:val="none" w:sz="0" w:space="0" w:color="auto"/>
        <w:left w:val="none" w:sz="0" w:space="0" w:color="auto"/>
        <w:bottom w:val="none" w:sz="0" w:space="0" w:color="auto"/>
        <w:right w:val="none" w:sz="0" w:space="0" w:color="auto"/>
      </w:divBdr>
    </w:div>
    <w:div w:id="212665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supplier-resource-center/requirements-to-do-business-with-the-state/bidder-profile-registration/manage-my-bidder-profile/submitting-a-bid/" TargetMode="External"/><Relationship Id="rId26" Type="http://schemas.openxmlformats.org/officeDocument/2006/relationships/hyperlink" Target="http://www.in.gov/idoa/mwbe/payaudit.htm" TargetMode="External"/><Relationship Id="rId39" Type="http://schemas.openxmlformats.org/officeDocument/2006/relationships/hyperlink" Target="mailto:MWBECompliance@idoa.IN.gov" TargetMode="External"/><Relationship Id="rId21" Type="http://schemas.openxmlformats.org/officeDocument/2006/relationships/hyperlink" Target="https://www.in.gov/idoa/procurement/supplier-resource-center/requirements-to-do-business-with-the-state/bidder-profile-registration/" TargetMode="External"/><Relationship Id="rId34" Type="http://schemas.openxmlformats.org/officeDocument/2006/relationships/hyperlink" Target="https://www.in.gov/idoa/mwbe" TargetMode="External"/><Relationship Id="rId42" Type="http://schemas.openxmlformats.org/officeDocument/2006/relationships/hyperlink" Target="file:///J:/Strategic_Sourcing/Strategic%20Sourcing%20Boilerplate%20Docs/RFP%20DOCS/2021%20Version/RFP%20Boilerplate_06212022.docx" TargetMode="External"/><Relationship Id="rId47" Type="http://schemas.openxmlformats.org/officeDocument/2006/relationships/hyperlink" Target="file:///J:/Strategic_Sourcing/Strategic%20Sourcing%20Boilerplate%20Docs/RFP%20DOCS/2021%20Version/RFP%20Boilerplate_06212022.docx"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ot/customer-service/myshareingov/multi-factor-authentication/" TargetMode="External"/><Relationship Id="rId29" Type="http://schemas.openxmlformats.org/officeDocument/2006/relationships/hyperlink" Target="https://www.in.gov/idoa/mwbe"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veterans.certify.sba.gov/" TargetMode="External"/><Relationship Id="rId37" Type="http://schemas.openxmlformats.org/officeDocument/2006/relationships/hyperlink" Target="http://www.in.gov/idoa/mwbe/payaudit.htm" TargetMode="External"/><Relationship Id="rId40" Type="http://schemas.openxmlformats.org/officeDocument/2006/relationships/hyperlink" Target="http://www.in.gov/ig/2335.htm" TargetMode="External"/><Relationship Id="rId45" Type="http://schemas.openxmlformats.org/officeDocument/2006/relationships/hyperlink" Target="https://www.in.gov/idoa/2467.htm"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wbt/SupplierPortal/index.html" TargetMode="External"/><Relationship Id="rId31" Type="http://schemas.openxmlformats.org/officeDocument/2006/relationships/hyperlink" Target="https://www.in.gov/idoa/mwbe" TargetMode="External"/><Relationship Id="rId44" Type="http://schemas.openxmlformats.org/officeDocument/2006/relationships/hyperlink" Target="https://www.in.gov/idoa/procurement/supplier-resource-center/requirements-to-do-business-with-the-state/bidder-profile-registration/"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subject=BID%20%23%23-%23%23%23%20Questions/Inquiries%20&#8211;%20%5bINSERT%20COMPANY%20NAME%5d" TargetMode="External"/><Relationship Id="rId22" Type="http://schemas.openxmlformats.org/officeDocument/2006/relationships/hyperlink" Target="http://www.in.gov/sos" TargetMode="External"/><Relationship Id="rId27" Type="http://schemas.openxmlformats.org/officeDocument/2006/relationships/hyperlink" Target="mailto:MWBECompliance@idoa.IN.gov" TargetMode="External"/><Relationship Id="rId30" Type="http://schemas.openxmlformats.org/officeDocument/2006/relationships/hyperlink" Target="https://veterans.certify.sba.gov/" TargetMode="External"/><Relationship Id="rId35" Type="http://schemas.openxmlformats.org/officeDocument/2006/relationships/hyperlink" Target="mailto:indianaveteranspreference@idoa.in.gov" TargetMode="External"/><Relationship Id="rId43" Type="http://schemas.openxmlformats.org/officeDocument/2006/relationships/hyperlink" Target="http://www.in.gov/sos" TargetMode="External"/><Relationship Id="rId48" Type="http://schemas.openxmlformats.org/officeDocument/2006/relationships/hyperlink" Target="file:///J:/Strategic_Sourcing/Strategic%20Sourcing%20Boilerplate%20Docs/RFP%20DOCS/2021%20Version/RFP%20Boilerplate_06212022.docx"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mroelecke@idoa.in.gov" TargetMode="External"/><Relationship Id="rId17" Type="http://schemas.openxmlformats.org/officeDocument/2006/relationships/hyperlink" Target="https://www.in.gov/idoa/procurement/supplier-resource-center/requirements-to-do-business-with-the-state/bidder-profile-registration/" TargetMode="External"/><Relationship Id="rId25" Type="http://schemas.openxmlformats.org/officeDocument/2006/relationships/hyperlink" Target="https://www.in.gov/idoa/mwbe" TargetMode="External"/><Relationship Id="rId33" Type="http://schemas.openxmlformats.org/officeDocument/2006/relationships/hyperlink" Target="https://veterans.certify.sba.gov/" TargetMode="External"/><Relationship Id="rId38" Type="http://schemas.openxmlformats.org/officeDocument/2006/relationships/hyperlink" Target="mailto:MWBECompliance@idoa.IN.gov" TargetMode="External"/><Relationship Id="rId46" Type="http://schemas.openxmlformats.org/officeDocument/2006/relationships/hyperlink" Target="https://www.in.gov/idoa/2467.htm" TargetMode="External"/><Relationship Id="rId20" Type="http://schemas.openxmlformats.org/officeDocument/2006/relationships/hyperlink" Target="https://www.in.gov/pac/informal/files/18-INF-06.pdf" TargetMode="External"/><Relationship Id="rId41" Type="http://schemas.openxmlformats.org/officeDocument/2006/relationships/hyperlink" Target="https://www.in.gov/idoa/files/ProcurementProtestPolicy.pdf"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n.gov/idoa/procurement/award-recommendations/" TargetMode="External"/><Relationship Id="rId23" Type="http://schemas.openxmlformats.org/officeDocument/2006/relationships/hyperlink" Target="https://www.in.gov/idoa/mwbe" TargetMode="External"/><Relationship Id="rId28" Type="http://schemas.openxmlformats.org/officeDocument/2006/relationships/hyperlink" Target="mailto:MWBECompliance@idoa.IN.gov" TargetMode="External"/><Relationship Id="rId36" Type="http://schemas.openxmlformats.org/officeDocument/2006/relationships/hyperlink" Target="https://www.in.gov/idoa/mwbe" TargetMode="External"/><Relationship Id="rId49" Type="http://schemas.openxmlformats.org/officeDocument/2006/relationships/hyperlink" Target="file:///J:/Strategic_Sourcing/Strategic%20Sourcing%20Boilerplate%20Docs/RFP%20DOCS/2021%20Version/RFP%20Boilerplate_062120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SharedWithUsers xmlns="74e635cf-825a-4c7a-98e4-3665b51795e7">
      <UserInfo>
        <DisplayName>Durnil, Grant</DisplayName>
        <AccountId>60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2.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74e635cf-825a-4c7a-98e4-3665b51795e7"/>
  </ds:schemaRefs>
</ds:datastoreItem>
</file>

<file path=customXml/itemProps3.xml><?xml version="1.0" encoding="utf-8"?>
<ds:datastoreItem xmlns:ds="http://schemas.openxmlformats.org/officeDocument/2006/customXml" ds:itemID="{1F2F1BE0-48D6-4F91-94E2-611FADEB0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117D5E-E74B-4512-A8A4-CF4F34800FCD}">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440</TotalTime>
  <Pages>27</Pages>
  <Words>8807</Words>
  <Characters>50202</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Roelecke, Mitchell</cp:lastModifiedBy>
  <cp:revision>3</cp:revision>
  <cp:lastPrinted>2025-09-10T12:43:00Z</cp:lastPrinted>
  <dcterms:created xsi:type="dcterms:W3CDTF">2024-09-26T15:40:00Z</dcterms:created>
  <dcterms:modified xsi:type="dcterms:W3CDTF">2026-01-28T20:15:00Z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4fbd938c810cfdab17434ad35c40d3dd367942a79aaf986586c3c5c4beb10bd2</vt:lpwstr>
  </property>
</Properties>
</file>